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4F" w:rsidRPr="00E00EA3" w:rsidRDefault="00C43F4F" w:rsidP="00C43F4F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C43F4F" w:rsidRPr="00C43F4F" w:rsidRDefault="00C43F4F" w:rsidP="00C43F4F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 w:hint="eastAsia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2A0692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CB2DD2" w:rsidRPr="009B1E88" w:rsidRDefault="00CB2DD2" w:rsidP="009B1E88">
      <w:pPr>
        <w:pStyle w:val="1"/>
        <w:jc w:val="center"/>
        <w:rPr>
          <w:rFonts w:cs="Helvetica"/>
        </w:rPr>
      </w:pPr>
      <w:r w:rsidRPr="009B1E88">
        <w:rPr>
          <w:rFonts w:hint="eastAsia"/>
        </w:rPr>
        <w:t>防暑降温倡议书</w:t>
      </w:r>
    </w:p>
    <w:p w:rsidR="00CB2DD2" w:rsidRPr="009B1E88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9B1E88">
        <w:rPr>
          <w:rFonts w:asciiTheme="minorEastAsia" w:eastAsiaTheme="minorEastAsia" w:hAnsiTheme="minorEastAsia" w:cs="Helvetica"/>
          <w:sz w:val="28"/>
          <w:szCs w:val="28"/>
        </w:rPr>
        <w:t> </w:t>
      </w:r>
    </w:p>
    <w:p w:rsidR="00CB2DD2" w:rsidRPr="004C4846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各会员单位：</w:t>
      </w:r>
    </w:p>
    <w:p w:rsidR="00CB2DD2" w:rsidRPr="004C4846" w:rsidRDefault="00CB2DD2" w:rsidP="00FC211D">
      <w:pPr>
        <w:pStyle w:val="a5"/>
        <w:shd w:val="clear" w:color="auto" w:fill="FFFFFF"/>
        <w:spacing w:before="0" w:beforeAutospacing="0" w:after="0" w:afterAutospacing="0" w:line="360" w:lineRule="auto"/>
        <w:ind w:firstLineChars="202" w:firstLine="566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我市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进入盛夏季节，持续高温</w:t>
      </w: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，为做好防暑降温工作，确保施工现场一线施工人员人身安全和身体健康，现将做好工地防暑降温工作的有关事项倡议如下：</w:t>
      </w:r>
    </w:p>
    <w:p w:rsidR="00CB2DD2" w:rsidRPr="004C4846" w:rsidRDefault="009B1E88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一、</w:t>
      </w:r>
      <w:r w:rsidR="004C4846" w:rsidRPr="004C4846">
        <w:rPr>
          <w:rFonts w:asciiTheme="minorEastAsia" w:eastAsiaTheme="minorEastAsia" w:hAnsiTheme="minorEastAsia" w:cs="Calibri" w:hint="eastAsia"/>
          <w:sz w:val="28"/>
          <w:szCs w:val="28"/>
        </w:rPr>
        <w:t>加强内部管理。</w:t>
      </w:r>
      <w:r w:rsidR="00CB2DD2" w:rsidRPr="004C4846">
        <w:rPr>
          <w:rFonts w:asciiTheme="minorEastAsia" w:eastAsiaTheme="minorEastAsia" w:hAnsiTheme="minorEastAsia" w:cs="Calibri" w:hint="eastAsia"/>
          <w:sz w:val="28"/>
          <w:szCs w:val="28"/>
        </w:rPr>
        <w:t>各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施工</w:t>
      </w:r>
      <w:r w:rsidR="00CB2DD2" w:rsidRPr="004C4846">
        <w:rPr>
          <w:rFonts w:asciiTheme="minorEastAsia" w:eastAsiaTheme="minorEastAsia" w:hAnsiTheme="minorEastAsia" w:cs="Calibri" w:hint="eastAsia"/>
          <w:sz w:val="28"/>
          <w:szCs w:val="28"/>
        </w:rPr>
        <w:t>企业要加强组织领导，采取有效措施，切实抓好防暑降温工作。要针对高温天气带来的不利因素，制定防暑工作预案，合理安排生产，防止因高温天气引发工人中暑和各类生产安全事故。</w:t>
      </w:r>
    </w:p>
    <w:p w:rsidR="00CB2DD2" w:rsidRPr="004C4846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二、</w:t>
      </w:r>
      <w:r w:rsidR="004C4846" w:rsidRPr="004C4846">
        <w:rPr>
          <w:rFonts w:ascii="Helvetica" w:hAnsi="Helvetica" w:cs="Helvetica"/>
          <w:color w:val="000000"/>
          <w:sz w:val="28"/>
          <w:shd w:val="clear" w:color="auto" w:fill="FFFFFF"/>
        </w:rPr>
        <w:t>改善生产生活环境条件。</w:t>
      </w: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各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施工</w:t>
      </w: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企业要进一步改善施工现场作业环境和卫生条件，确保施工人员宿舍、食堂、厕所临时设施符合本市相关标准。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以“时时放心不下的责任”去巡查作业人员宿舍的防暑降温设施、措施，关注员工的饮食起居，供应充足的饮用水和夏季汤料。</w:t>
      </w:r>
    </w:p>
    <w:p w:rsidR="00CB2DD2" w:rsidRPr="004C4846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三、</w:t>
      </w:r>
      <w:r w:rsidR="004C4846" w:rsidRPr="004C4846">
        <w:rPr>
          <w:rFonts w:ascii="Helvetica" w:hAnsi="Helvetica" w:cs="Helvetica"/>
          <w:color w:val="000000"/>
          <w:sz w:val="28"/>
          <w:shd w:val="clear" w:color="auto" w:fill="FFFFFF"/>
        </w:rPr>
        <w:t>合理安排作业时间。</w:t>
      </w: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各工程项目要合理安排作息时间，注意劳逸结合，要根据生产实际情况，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推行“做两头休中间”的作息时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lastRenderedPageBreak/>
        <w:t>间</w:t>
      </w: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，坚决杜绝中午高温时间作业。</w:t>
      </w:r>
      <w:r w:rsidR="00FC211D">
        <w:rPr>
          <w:rFonts w:asciiTheme="minorEastAsia" w:eastAsiaTheme="minorEastAsia" w:hAnsiTheme="minorEastAsia" w:cs="Calibri" w:hint="eastAsia"/>
          <w:sz w:val="28"/>
          <w:szCs w:val="28"/>
        </w:rPr>
        <w:t>施工现场配置防暑降温药品，时刻关注员工身体状况，健全行之有效的应急预案，确保员工的身心健康。</w:t>
      </w:r>
    </w:p>
    <w:p w:rsidR="004C4846" w:rsidRPr="004C4846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="Helvetica" w:hAnsi="Helvetica" w:cs="Helvetica"/>
          <w:color w:val="000000"/>
          <w:sz w:val="28"/>
          <w:shd w:val="clear" w:color="auto" w:fill="FFFFFF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四、</w:t>
      </w:r>
      <w:r w:rsidR="004C4846" w:rsidRPr="004C4846">
        <w:rPr>
          <w:rFonts w:ascii="Helvetica" w:hAnsi="Helvetica" w:cs="Helvetica"/>
          <w:color w:val="000000"/>
          <w:sz w:val="28"/>
          <w:shd w:val="clear" w:color="auto" w:fill="FFFFFF"/>
        </w:rPr>
        <w:t>加强施工现场消防安全管理。针对夏季高温、火灾事故易发情况，要严格落实消防安全责任，按规范要求配备齐全有效的消防设施器材，各在建项目要进一步加强施工现场和宿舍区的防火措施，全面加强施工现场、对配电房、仓库、电焊作业等火灾易发区域加强检查和监管；加强对油漆、氧气瓶、乙炔瓶等易燃易爆物品存放管理，防止露天高温暴晒，落实电焊等明火作业的防火措施，加大对电气线路及用电设备的安全管理，确保施工现场防火安全。</w:t>
      </w:r>
    </w:p>
    <w:p w:rsidR="00CB2DD2" w:rsidRPr="004C4846" w:rsidRDefault="00CB2DD2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Calibri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五、</w:t>
      </w:r>
      <w:r w:rsidR="009B1E88" w:rsidRPr="004C4846">
        <w:rPr>
          <w:rFonts w:ascii="Helvetica" w:hAnsi="Helvetica" w:cs="Helvetica"/>
          <w:color w:val="000000"/>
          <w:sz w:val="28"/>
          <w:shd w:val="clear" w:color="auto" w:fill="FFFFFF"/>
        </w:rPr>
        <w:t>增强防暑降温意识。施工单位应做好教育培训工作，通过不同的方式进行宣传教育、事故警示教育，对施工作业人员进行防暑降温、急救等基本知识的宣传和教育培训，使施工作业人员了解防范高温中暑的基本常识，增强高温天气预防中暑的安全防护意识和急救能力。</w:t>
      </w:r>
    </w:p>
    <w:p w:rsidR="009B1E88" w:rsidRDefault="009B1E88" w:rsidP="009B1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 w:hint="eastAsia"/>
          <w:szCs w:val="28"/>
        </w:rPr>
      </w:pPr>
    </w:p>
    <w:p w:rsidR="00C43F4F" w:rsidRDefault="00C43F4F" w:rsidP="009B1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 w:hint="eastAsia"/>
          <w:szCs w:val="28"/>
        </w:rPr>
      </w:pPr>
    </w:p>
    <w:p w:rsidR="00C43F4F" w:rsidRDefault="00C43F4F" w:rsidP="009B1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 w:hint="eastAsia"/>
          <w:szCs w:val="28"/>
        </w:rPr>
      </w:pPr>
    </w:p>
    <w:p w:rsidR="00C43F4F" w:rsidRPr="009B1E88" w:rsidRDefault="00C43F4F" w:rsidP="009B1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szCs w:val="28"/>
        </w:rPr>
      </w:pPr>
    </w:p>
    <w:p w:rsidR="009B1E88" w:rsidRPr="009B1E88" w:rsidRDefault="009B1E88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Calibri"/>
          <w:szCs w:val="28"/>
        </w:rPr>
      </w:pPr>
    </w:p>
    <w:p w:rsidR="009B1E88" w:rsidRPr="004C4846" w:rsidRDefault="009B1E88" w:rsidP="004C4846">
      <w:pPr>
        <w:pStyle w:val="a5"/>
        <w:shd w:val="clear" w:color="auto" w:fill="FFFFFF"/>
        <w:spacing w:before="0" w:beforeAutospacing="0" w:after="0" w:afterAutospacing="0" w:line="360" w:lineRule="auto"/>
        <w:ind w:firstLineChars="1300" w:firstLine="3640"/>
        <w:rPr>
          <w:rFonts w:asciiTheme="minorEastAsia" w:eastAsiaTheme="minorEastAsia" w:hAnsiTheme="minorEastAsia" w:cs="Calibri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>杭州市建设工程质量安全管理协会</w:t>
      </w:r>
    </w:p>
    <w:p w:rsidR="009B1E88" w:rsidRPr="004C4846" w:rsidRDefault="009B1E88" w:rsidP="009B1E88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EastAsia" w:eastAsiaTheme="minorEastAsia" w:hAnsiTheme="minorEastAsia" w:cs="Helvetica"/>
          <w:sz w:val="28"/>
          <w:szCs w:val="28"/>
        </w:rPr>
      </w:pPr>
      <w:r w:rsidRPr="004C4846">
        <w:rPr>
          <w:rFonts w:asciiTheme="minorEastAsia" w:eastAsiaTheme="minorEastAsia" w:hAnsiTheme="minorEastAsia" w:cs="Calibri" w:hint="eastAsia"/>
          <w:sz w:val="28"/>
          <w:szCs w:val="28"/>
        </w:rPr>
        <w:t xml:space="preserve">   </w:t>
      </w:r>
      <w:r w:rsidR="004C4846">
        <w:rPr>
          <w:rFonts w:asciiTheme="minorEastAsia" w:eastAsiaTheme="minorEastAsia" w:hAnsiTheme="minorEastAsia" w:cs="Calibri" w:hint="eastAsia"/>
          <w:sz w:val="28"/>
          <w:szCs w:val="28"/>
        </w:rPr>
        <w:t xml:space="preserve">                           </w:t>
      </w:r>
      <w:r w:rsidRPr="004C4846">
        <w:rPr>
          <w:rFonts w:asciiTheme="minorEastAsia" w:eastAsiaTheme="minorEastAsia" w:hAnsiTheme="minorEastAsia" w:cs="Calibri"/>
          <w:sz w:val="28"/>
          <w:szCs w:val="28"/>
        </w:rPr>
        <w:t>2023年7月</w:t>
      </w:r>
      <w:r w:rsidR="00606D82">
        <w:rPr>
          <w:rFonts w:asciiTheme="minorEastAsia" w:eastAsiaTheme="minorEastAsia" w:hAnsiTheme="minorEastAsia" w:cs="Calibri"/>
          <w:sz w:val="28"/>
          <w:szCs w:val="28"/>
        </w:rPr>
        <w:t>1</w:t>
      </w:r>
      <w:r w:rsidR="00606D82">
        <w:rPr>
          <w:rFonts w:asciiTheme="minorEastAsia" w:eastAsiaTheme="minorEastAsia" w:hAnsiTheme="minorEastAsia" w:cs="Calibri" w:hint="eastAsia"/>
          <w:sz w:val="28"/>
          <w:szCs w:val="28"/>
        </w:rPr>
        <w:t>7</w:t>
      </w:r>
      <w:r w:rsidRPr="004C4846">
        <w:rPr>
          <w:rFonts w:asciiTheme="minorEastAsia" w:eastAsiaTheme="minorEastAsia" w:hAnsiTheme="minorEastAsia" w:cs="Calibri"/>
          <w:sz w:val="28"/>
          <w:szCs w:val="28"/>
        </w:rPr>
        <w:t>日</w:t>
      </w:r>
    </w:p>
    <w:p w:rsidR="00CE04BB" w:rsidRPr="00CB2DD2" w:rsidRDefault="00CE04BB"/>
    <w:sectPr w:rsidR="00CE04BB" w:rsidRPr="00CB2DD2" w:rsidSect="0091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A7" w:rsidRDefault="00DC33A7" w:rsidP="008767E9">
      <w:r>
        <w:separator/>
      </w:r>
    </w:p>
  </w:endnote>
  <w:endnote w:type="continuationSeparator" w:id="1">
    <w:p w:rsidR="00DC33A7" w:rsidRDefault="00DC33A7" w:rsidP="0087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A7" w:rsidRDefault="00DC33A7" w:rsidP="008767E9">
      <w:r>
        <w:separator/>
      </w:r>
    </w:p>
  </w:footnote>
  <w:footnote w:type="continuationSeparator" w:id="1">
    <w:p w:rsidR="00DC33A7" w:rsidRDefault="00DC33A7" w:rsidP="00876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7E9"/>
    <w:rsid w:val="003B72FE"/>
    <w:rsid w:val="004C4846"/>
    <w:rsid w:val="00606D82"/>
    <w:rsid w:val="008767E9"/>
    <w:rsid w:val="00911644"/>
    <w:rsid w:val="009B1E88"/>
    <w:rsid w:val="00A31842"/>
    <w:rsid w:val="00C43F4F"/>
    <w:rsid w:val="00CB2DD2"/>
    <w:rsid w:val="00CE04BB"/>
    <w:rsid w:val="00DC33A7"/>
    <w:rsid w:val="00FC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1E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7E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7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67E9"/>
    <w:rPr>
      <w:b/>
      <w:bCs/>
    </w:rPr>
  </w:style>
  <w:style w:type="character" w:customStyle="1" w:styleId="1Char">
    <w:name w:val="标题 1 Char"/>
    <w:basedOn w:val="a0"/>
    <w:link w:val="1"/>
    <w:uiPriority w:val="9"/>
    <w:rsid w:val="009B1E8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123</Words>
  <Characters>705</Characters>
  <Application>Microsoft Office Word</Application>
  <DocSecurity>0</DocSecurity>
  <Lines>5</Lines>
  <Paragraphs>1</Paragraphs>
  <ScaleCrop>false</ScaleCrop>
  <Company>Organization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2023-07-17T03:34:00Z</cp:lastPrinted>
  <dcterms:created xsi:type="dcterms:W3CDTF">2023-07-14T02:52:00Z</dcterms:created>
  <dcterms:modified xsi:type="dcterms:W3CDTF">2023-07-17T03:35:00Z</dcterms:modified>
</cp:coreProperties>
</file>