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2"/>
        </w:rPr>
      </w:pPr>
      <w:r>
        <w:rPr>
          <w:rFonts w:hint="eastAsia" w:ascii="宋体" w:hAnsi="宋体" w:cs="宋体"/>
          <w:b/>
          <w:bCs/>
          <w:sz w:val="32"/>
          <w:szCs w:val="32"/>
        </w:rPr>
        <w:t>关于举办“建筑起重机械维护保养技术培训班”的通知</w:t>
      </w:r>
    </w:p>
    <w:p>
      <w:pPr>
        <w:rPr>
          <w:rFonts w:ascii="宋体" w:cs="宋体"/>
          <w:sz w:val="28"/>
          <w:szCs w:val="28"/>
        </w:rPr>
      </w:pPr>
    </w:p>
    <w:p>
      <w:pPr>
        <w:rPr>
          <w:rFonts w:ascii="宋体" w:cs="宋体"/>
          <w:sz w:val="28"/>
          <w:szCs w:val="28"/>
        </w:rPr>
      </w:pPr>
      <w:r>
        <w:rPr>
          <w:rFonts w:hint="eastAsia" w:ascii="宋体" w:hAnsi="宋体" w:cs="宋体"/>
          <w:sz w:val="28"/>
          <w:szCs w:val="28"/>
        </w:rPr>
        <w:t>各有关施工企业、建机企业、监理公司：</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为了进一步提高施工、建机企业特别是区、县（市）相关企业和人员建筑起重机械安全使用与维护保养的理论与技术水平，遏制和杜绝设备坍塌、人员高处坠落等重大事故的发生，确保企业和员工生命财产安全，协会近期将分批次组织</w:t>
      </w:r>
      <w:r>
        <w:rPr>
          <w:rFonts w:ascii="宋体" w:hAnsi="宋体" w:cs="宋体"/>
          <w:sz w:val="28"/>
          <w:szCs w:val="28"/>
        </w:rPr>
        <w:t xml:space="preserve"> </w:t>
      </w:r>
      <w:r>
        <w:rPr>
          <w:rFonts w:hint="eastAsia" w:ascii="宋体" w:hAnsi="宋体" w:cs="宋体"/>
          <w:sz w:val="28"/>
          <w:szCs w:val="28"/>
        </w:rPr>
        <w:t>“建筑起重机械维护保养技术培训班”，通过学习讲解《建筑起重机械检查和维护技术》一书，普及建筑起重机械安全使用与维护保养的理论知识与技术规范。现将培训的有关事项通知如下：</w:t>
      </w:r>
    </w:p>
    <w:p>
      <w:pPr>
        <w:rPr>
          <w:rFonts w:ascii="宋体" w:cs="宋体"/>
          <w:b/>
          <w:bCs/>
          <w:sz w:val="28"/>
          <w:szCs w:val="28"/>
        </w:rPr>
      </w:pPr>
      <w:r>
        <w:rPr>
          <w:rFonts w:ascii="宋体" w:hAnsi="宋体" w:cs="宋体"/>
          <w:sz w:val="28"/>
          <w:szCs w:val="28"/>
        </w:rPr>
        <w:t xml:space="preserve">   </w:t>
      </w:r>
      <w:r>
        <w:rPr>
          <w:rFonts w:ascii="宋体" w:hAnsi="宋体" w:cs="宋体"/>
          <w:b/>
          <w:bCs/>
          <w:sz w:val="28"/>
          <w:szCs w:val="28"/>
        </w:rPr>
        <w:t xml:space="preserve"> </w:t>
      </w:r>
      <w:r>
        <w:rPr>
          <w:rFonts w:hint="eastAsia" w:ascii="宋体" w:hAnsi="宋体" w:cs="宋体"/>
          <w:b/>
          <w:bCs/>
          <w:sz w:val="28"/>
          <w:szCs w:val="28"/>
        </w:rPr>
        <w:t>一、培训对象：</w:t>
      </w:r>
    </w:p>
    <w:p>
      <w:pPr>
        <w:rPr>
          <w:rFonts w:ascii="宋体" w:cs="宋体"/>
          <w:color w:val="FF0000"/>
          <w:sz w:val="28"/>
          <w:szCs w:val="28"/>
        </w:rPr>
      </w:pPr>
      <w:r>
        <w:rPr>
          <w:rFonts w:ascii="宋体" w:hAnsi="宋体" w:cs="宋体"/>
          <w:sz w:val="28"/>
          <w:szCs w:val="28"/>
        </w:rPr>
        <w:t xml:space="preserve">    </w:t>
      </w:r>
      <w:r>
        <w:rPr>
          <w:rFonts w:hint="eastAsia" w:ascii="宋体" w:hAnsi="宋体" w:cs="宋体"/>
          <w:sz w:val="28"/>
          <w:szCs w:val="28"/>
        </w:rPr>
        <w:t>各施工企业、建筑起重机械租赁安拆企业设备安全分管</w:t>
      </w:r>
      <w:r>
        <w:rPr>
          <w:rFonts w:hint="eastAsia" w:ascii="宋体" w:hAnsi="宋体" w:cs="宋体"/>
          <w:sz w:val="28"/>
          <w:szCs w:val="28"/>
          <w:lang w:val="en-US" w:eastAsia="zh-CN"/>
        </w:rPr>
        <w:t>人员</w:t>
      </w:r>
      <w:r>
        <w:rPr>
          <w:rFonts w:hint="eastAsia" w:ascii="宋体" w:hAnsi="宋体" w:cs="宋体"/>
          <w:sz w:val="28"/>
          <w:szCs w:val="28"/>
        </w:rPr>
        <w:t>、职能部门负责人、建筑起重机械技术骨干和维保操作人员；监理公司项目总监、安全专监。</w:t>
      </w:r>
    </w:p>
    <w:p>
      <w:pPr>
        <w:rPr>
          <w:rFonts w:ascii="宋体" w:cs="宋体"/>
          <w:b/>
          <w:bCs/>
          <w:sz w:val="28"/>
          <w:szCs w:val="28"/>
        </w:rPr>
      </w:pPr>
      <w:r>
        <w:rPr>
          <w:rFonts w:ascii="宋体" w:hAnsi="宋体" w:cs="宋体"/>
          <w:sz w:val="28"/>
          <w:szCs w:val="28"/>
        </w:rPr>
        <w:t xml:space="preserve">    </w:t>
      </w:r>
      <w:r>
        <w:rPr>
          <w:rFonts w:hint="eastAsia" w:ascii="宋体" w:hAnsi="宋体" w:cs="宋体"/>
          <w:b/>
          <w:bCs/>
          <w:sz w:val="28"/>
          <w:szCs w:val="28"/>
        </w:rPr>
        <w:t>二、培训内容</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以《建筑起重机械检查和维护技术》为主要教材，请</w:t>
      </w:r>
      <w:r>
        <w:rPr>
          <w:rFonts w:hint="eastAsia" w:ascii="宋体" w:hAnsi="宋体" w:cs="宋体"/>
          <w:sz w:val="28"/>
          <w:szCs w:val="28"/>
          <w:lang w:val="en-US" w:eastAsia="zh-CN"/>
        </w:rPr>
        <w:t>有关</w:t>
      </w:r>
      <w:r>
        <w:rPr>
          <w:rFonts w:hint="eastAsia" w:ascii="宋体" w:hAnsi="宋体" w:cs="宋体"/>
          <w:sz w:val="28"/>
          <w:szCs w:val="28"/>
        </w:rPr>
        <w:t>专家讲解塔机、施工升降机、电控系统等的检查和维护技术，建筑起重机械检查和维护管理体系，因检查维护缺失引发的事故案例等。</w:t>
      </w:r>
    </w:p>
    <w:p>
      <w:pPr>
        <w:rPr>
          <w:rFonts w:ascii="宋体" w:cs="宋体"/>
          <w:b/>
          <w:bCs/>
          <w:sz w:val="28"/>
          <w:szCs w:val="28"/>
        </w:rPr>
      </w:pPr>
      <w:r>
        <w:rPr>
          <w:rFonts w:ascii="宋体" w:hAnsi="宋体" w:cs="宋体"/>
          <w:sz w:val="28"/>
          <w:szCs w:val="28"/>
        </w:rPr>
        <w:t xml:space="preserve">    </w:t>
      </w:r>
      <w:r>
        <w:rPr>
          <w:rFonts w:hint="eastAsia" w:ascii="宋体" w:hAnsi="宋体" w:cs="宋体"/>
          <w:b/>
          <w:bCs/>
          <w:sz w:val="28"/>
          <w:szCs w:val="28"/>
        </w:rPr>
        <w:t>三、培训时间</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培训时间暂定</w:t>
      </w:r>
      <w:r>
        <w:rPr>
          <w:rFonts w:hint="eastAsia" w:ascii="宋体" w:hAnsi="宋体" w:cs="宋体"/>
          <w:sz w:val="28"/>
          <w:szCs w:val="28"/>
          <w:lang w:val="en-US" w:eastAsia="zh-CN"/>
        </w:rPr>
        <w:t>1</w:t>
      </w:r>
      <w:r>
        <w:rPr>
          <w:rFonts w:hint="eastAsia" w:ascii="宋体" w:hAnsi="宋体" w:cs="宋体"/>
          <w:sz w:val="28"/>
          <w:szCs w:val="28"/>
        </w:rPr>
        <w:t>天，具体时间另行通知。</w:t>
      </w:r>
    </w:p>
    <w:p>
      <w:pPr>
        <w:rPr>
          <w:rFonts w:ascii="宋体" w:cs="宋体"/>
          <w:b/>
          <w:bCs/>
          <w:sz w:val="28"/>
          <w:szCs w:val="28"/>
        </w:rPr>
      </w:pPr>
      <w:r>
        <w:rPr>
          <w:rFonts w:ascii="宋体" w:hAnsi="宋体" w:cs="宋体"/>
          <w:sz w:val="28"/>
          <w:szCs w:val="28"/>
        </w:rPr>
        <w:t xml:space="preserve">    </w:t>
      </w:r>
      <w:r>
        <w:rPr>
          <w:rFonts w:hint="eastAsia" w:ascii="宋体" w:hAnsi="宋体" w:cs="宋体"/>
          <w:b/>
          <w:bCs/>
          <w:sz w:val="28"/>
          <w:szCs w:val="28"/>
        </w:rPr>
        <w:t>四、培训地点</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杭州市上城区机场路135号杰立大厦裙楼6楼</w:t>
      </w:r>
      <w:r>
        <w:rPr>
          <w:rFonts w:hint="eastAsia" w:ascii="宋体" w:hAnsi="宋体" w:cs="宋体"/>
          <w:sz w:val="28"/>
          <w:szCs w:val="28"/>
        </w:rPr>
        <w:t>。</w:t>
      </w:r>
    </w:p>
    <w:p>
      <w:pPr>
        <w:rPr>
          <w:rFonts w:ascii="宋体" w:cs="宋体"/>
          <w:b/>
          <w:bCs/>
          <w:sz w:val="28"/>
          <w:szCs w:val="28"/>
        </w:rPr>
      </w:pPr>
      <w:r>
        <w:rPr>
          <w:rFonts w:ascii="宋体" w:hAnsi="宋体" w:cs="宋体"/>
          <w:sz w:val="28"/>
          <w:szCs w:val="28"/>
        </w:rPr>
        <w:t xml:space="preserve">    </w:t>
      </w:r>
      <w:r>
        <w:rPr>
          <w:rFonts w:hint="eastAsia" w:ascii="宋体" w:hAnsi="宋体" w:cs="宋体"/>
          <w:b/>
          <w:bCs/>
          <w:sz w:val="28"/>
          <w:szCs w:val="28"/>
        </w:rPr>
        <w:t>五、培训费用</w:t>
      </w:r>
    </w:p>
    <w:p>
      <w:pPr>
        <w:rPr>
          <w:rFonts w:ascii="宋体" w:cs="宋体"/>
          <w:kern w:val="30"/>
          <w:sz w:val="28"/>
          <w:szCs w:val="28"/>
        </w:rPr>
      </w:pPr>
      <w:r>
        <w:rPr>
          <w:rFonts w:ascii="宋体" w:hAnsi="宋体" w:cs="宋体"/>
          <w:kern w:val="30"/>
          <w:sz w:val="28"/>
          <w:szCs w:val="28"/>
        </w:rPr>
        <w:t xml:space="preserve">    </w:t>
      </w:r>
      <w:r>
        <w:rPr>
          <w:rFonts w:hint="eastAsia" w:ascii="宋体" w:hAnsi="宋体" w:cs="宋体"/>
          <w:kern w:val="30"/>
          <w:sz w:val="28"/>
          <w:szCs w:val="28"/>
        </w:rPr>
        <w:t>培训费</w:t>
      </w:r>
      <w:r>
        <w:rPr>
          <w:rFonts w:hint="eastAsia" w:ascii="宋体" w:hAnsi="宋体" w:cs="宋体"/>
          <w:kern w:val="30"/>
          <w:sz w:val="28"/>
          <w:szCs w:val="28"/>
          <w:lang w:eastAsia="zh-CN"/>
        </w:rPr>
        <w:t>：</w:t>
      </w:r>
      <w:r>
        <w:rPr>
          <w:rFonts w:hint="eastAsia" w:ascii="宋体" w:hAnsi="宋体" w:cs="宋体"/>
          <w:kern w:val="30"/>
          <w:sz w:val="28"/>
          <w:szCs w:val="28"/>
          <w:lang w:val="en-US" w:eastAsia="zh-CN"/>
        </w:rPr>
        <w:t>非会员单位500元/人，会员单位</w:t>
      </w:r>
      <w:r>
        <w:rPr>
          <w:rFonts w:hint="eastAsia" w:ascii="宋体" w:hAnsi="宋体" w:cs="宋体"/>
          <w:kern w:val="30"/>
          <w:sz w:val="28"/>
          <w:szCs w:val="28"/>
        </w:rPr>
        <w:t>400元</w:t>
      </w:r>
      <w:r>
        <w:rPr>
          <w:rFonts w:ascii="宋体" w:hAnsi="宋体" w:cs="宋体"/>
          <w:kern w:val="30"/>
          <w:sz w:val="28"/>
          <w:szCs w:val="28"/>
        </w:rPr>
        <w:t>/</w:t>
      </w:r>
      <w:r>
        <w:rPr>
          <w:rFonts w:hint="eastAsia" w:ascii="宋体" w:hAnsi="宋体" w:cs="宋体"/>
          <w:kern w:val="30"/>
          <w:sz w:val="28"/>
          <w:szCs w:val="28"/>
        </w:rPr>
        <w:t>人，食宿自理。</w:t>
      </w:r>
    </w:p>
    <w:p>
      <w:pPr>
        <w:rPr>
          <w:rFonts w:ascii="宋体" w:cs="宋体"/>
          <w:b/>
          <w:bCs/>
          <w:sz w:val="28"/>
          <w:szCs w:val="28"/>
        </w:rPr>
      </w:pPr>
      <w:r>
        <w:rPr>
          <w:rFonts w:ascii="宋体" w:hAnsi="宋体" w:cs="宋体"/>
          <w:b/>
          <w:bCs/>
          <w:kern w:val="30"/>
          <w:sz w:val="28"/>
          <w:szCs w:val="28"/>
        </w:rPr>
        <w:t xml:space="preserve">    </w:t>
      </w:r>
      <w:r>
        <w:rPr>
          <w:rFonts w:hint="eastAsia" w:ascii="宋体" w:hAnsi="宋体" w:cs="宋体"/>
          <w:b/>
          <w:bCs/>
          <w:kern w:val="30"/>
          <w:sz w:val="28"/>
          <w:szCs w:val="28"/>
        </w:rPr>
        <w:t>六、培训联系人、联系地址及联系电话</w:t>
      </w:r>
      <w:bookmarkStart w:id="0" w:name="_GoBack"/>
      <w:bookmarkEnd w:id="0"/>
    </w:p>
    <w:p>
      <w:pPr>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市质安协会地址：杭州市下城区建国北路京都苑</w:t>
      </w:r>
      <w:r>
        <w:rPr>
          <w:rFonts w:ascii="宋体" w:hAnsi="宋体" w:cs="宋体"/>
          <w:sz w:val="28"/>
          <w:szCs w:val="28"/>
        </w:rPr>
        <w:t>18</w:t>
      </w:r>
      <w:r>
        <w:rPr>
          <w:rFonts w:hint="eastAsia" w:ascii="宋体" w:hAnsi="宋体" w:cs="宋体"/>
          <w:sz w:val="28"/>
          <w:szCs w:val="28"/>
        </w:rPr>
        <w:t>幢</w:t>
      </w:r>
      <w:r>
        <w:rPr>
          <w:rFonts w:ascii="宋体" w:hAnsi="宋体" w:cs="宋体"/>
          <w:sz w:val="28"/>
          <w:szCs w:val="28"/>
        </w:rPr>
        <w:t>2</w:t>
      </w:r>
      <w:r>
        <w:rPr>
          <w:rFonts w:hint="eastAsia" w:ascii="宋体" w:hAnsi="宋体" w:cs="宋体"/>
          <w:sz w:val="28"/>
          <w:szCs w:val="28"/>
        </w:rPr>
        <w:t>单元</w:t>
      </w:r>
      <w:r>
        <w:rPr>
          <w:rFonts w:ascii="宋体" w:hAnsi="宋体" w:cs="宋体"/>
          <w:sz w:val="28"/>
          <w:szCs w:val="28"/>
        </w:rPr>
        <w:t>3</w:t>
      </w:r>
      <w:r>
        <w:rPr>
          <w:rFonts w:hint="eastAsia" w:ascii="宋体" w:hAnsi="宋体" w:cs="宋体"/>
          <w:sz w:val="28"/>
          <w:szCs w:val="28"/>
        </w:rPr>
        <w:t>楼</w:t>
      </w:r>
      <w:r>
        <w:rPr>
          <w:rFonts w:ascii="宋体" w:hAnsi="宋体" w:cs="宋体"/>
          <w:sz w:val="28"/>
          <w:szCs w:val="28"/>
        </w:rPr>
        <w:t xml:space="preserve">   </w:t>
      </w:r>
    </w:p>
    <w:p>
      <w:pPr>
        <w:ind w:firstLine="560" w:firstLineChars="200"/>
        <w:rPr>
          <w:rFonts w:ascii="宋体" w:hAnsi="宋体" w:cs="宋体"/>
          <w:sz w:val="28"/>
          <w:szCs w:val="28"/>
        </w:rPr>
      </w:pPr>
      <w:r>
        <w:rPr>
          <w:rFonts w:hint="eastAsia" w:ascii="宋体" w:hAnsi="宋体" w:cs="宋体"/>
          <w:sz w:val="28"/>
          <w:szCs w:val="28"/>
        </w:rPr>
        <w:t>联系人及电话：</w:t>
      </w:r>
      <w:r>
        <w:rPr>
          <w:rFonts w:hint="eastAsia"/>
          <w:sz w:val="28"/>
          <w:szCs w:val="28"/>
        </w:rPr>
        <w:t>徐工</w:t>
      </w:r>
      <w:r>
        <w:rPr>
          <w:rFonts w:hint="eastAsia"/>
          <w:sz w:val="28"/>
          <w:szCs w:val="28"/>
          <w:lang w:val="en-US" w:eastAsia="zh-CN"/>
        </w:rPr>
        <w:t xml:space="preserve"> </w:t>
      </w:r>
      <w:r>
        <w:rPr>
          <w:rFonts w:hint="eastAsia"/>
          <w:sz w:val="28"/>
          <w:szCs w:val="28"/>
        </w:rPr>
        <w:t>0571-88393301</w:t>
      </w:r>
    </w:p>
    <w:p>
      <w:pPr>
        <w:rPr>
          <w:rFonts w:ascii="宋体" w:cs="宋体"/>
          <w:b/>
          <w:bCs/>
          <w:sz w:val="28"/>
          <w:szCs w:val="28"/>
        </w:rPr>
      </w:pPr>
      <w:r>
        <w:rPr>
          <w:rFonts w:ascii="宋体" w:hAnsi="宋体" w:cs="宋体"/>
          <w:b/>
          <w:bCs/>
          <w:sz w:val="28"/>
          <w:szCs w:val="28"/>
        </w:rPr>
        <w:t xml:space="preserve">    </w:t>
      </w:r>
      <w:r>
        <w:rPr>
          <w:rFonts w:hint="eastAsia" w:ascii="宋体" w:hAnsi="宋体" w:cs="宋体"/>
          <w:b/>
          <w:bCs/>
          <w:sz w:val="28"/>
          <w:szCs w:val="28"/>
        </w:rPr>
        <w:t>七、注意事项</w:t>
      </w:r>
    </w:p>
    <w:p>
      <w:pPr>
        <w:rPr>
          <w:rFonts w:ascii="宋体" w:cs="宋体"/>
          <w:sz w:val="28"/>
          <w:szCs w:val="28"/>
        </w:rPr>
      </w:pPr>
      <w:r>
        <w:rPr>
          <w:rFonts w:ascii="宋体" w:hAnsi="宋体" w:cs="宋体"/>
          <w:sz w:val="28"/>
          <w:szCs w:val="28"/>
        </w:rPr>
        <w:t xml:space="preserve">    1</w:t>
      </w:r>
      <w:r>
        <w:rPr>
          <w:rFonts w:hint="eastAsia" w:ascii="宋体" w:hAnsi="宋体" w:cs="宋体"/>
          <w:sz w:val="28"/>
          <w:szCs w:val="28"/>
        </w:rPr>
        <w:t>、</w:t>
      </w:r>
      <w:r>
        <w:rPr>
          <w:rFonts w:hint="eastAsia" w:ascii="宋体" w:hAnsi="宋体" w:cs="宋体"/>
          <w:sz w:val="28"/>
          <w:szCs w:val="28"/>
          <w:lang w:val="en-US" w:eastAsia="zh-CN"/>
        </w:rPr>
        <w:t>经</w:t>
      </w:r>
      <w:r>
        <w:rPr>
          <w:rFonts w:hint="eastAsia" w:ascii="宋体" w:hAnsi="宋体" w:cs="宋体"/>
          <w:sz w:val="28"/>
          <w:szCs w:val="28"/>
        </w:rPr>
        <w:t>培训</w:t>
      </w:r>
      <w:r>
        <w:rPr>
          <w:rFonts w:hint="eastAsia" w:ascii="宋体" w:hAnsi="宋体" w:cs="宋体"/>
          <w:sz w:val="28"/>
          <w:szCs w:val="28"/>
          <w:lang w:val="en-US" w:eastAsia="zh-CN"/>
        </w:rPr>
        <w:t>考核合格后</w:t>
      </w:r>
      <w:r>
        <w:rPr>
          <w:rFonts w:ascii="宋体" w:hAnsi="宋体" w:cs="宋体"/>
          <w:sz w:val="28"/>
          <w:szCs w:val="28"/>
        </w:rPr>
        <w:t>,</w:t>
      </w:r>
      <w:r>
        <w:rPr>
          <w:rFonts w:hint="eastAsia" w:ascii="宋体" w:hAnsi="宋体" w:cs="宋体"/>
          <w:sz w:val="28"/>
          <w:szCs w:val="28"/>
          <w:lang w:val="en-US" w:eastAsia="zh-CN"/>
        </w:rPr>
        <w:t>颁发“培训合格证”。</w:t>
      </w:r>
      <w:r>
        <w:rPr>
          <w:rFonts w:hint="eastAsia" w:ascii="宋体" w:hAnsi="宋体" w:cs="宋体"/>
          <w:sz w:val="28"/>
          <w:szCs w:val="28"/>
        </w:rPr>
        <w:t>请参加培训人员</w:t>
      </w:r>
      <w:r>
        <w:rPr>
          <w:rFonts w:hint="eastAsia" w:ascii="宋体" w:hAnsi="宋体" w:cs="宋体"/>
          <w:sz w:val="28"/>
          <w:szCs w:val="28"/>
          <w:lang w:val="en-US" w:eastAsia="zh-CN"/>
        </w:rPr>
        <w:t>报名提交单位回执时提供</w:t>
      </w:r>
      <w:r>
        <w:rPr>
          <w:rFonts w:hint="eastAsia" w:ascii="宋体" w:hAnsi="宋体" w:cs="宋体"/>
          <w:sz w:val="28"/>
          <w:szCs w:val="28"/>
        </w:rPr>
        <w:t>一寸</w:t>
      </w:r>
      <w:r>
        <w:rPr>
          <w:rFonts w:hint="eastAsia" w:ascii="宋体" w:hAnsi="宋体" w:cs="宋体"/>
          <w:sz w:val="28"/>
          <w:szCs w:val="28"/>
          <w:lang w:val="en-US" w:eastAsia="zh-CN"/>
        </w:rPr>
        <w:t>电子</w:t>
      </w:r>
      <w:r>
        <w:rPr>
          <w:rFonts w:hint="eastAsia" w:ascii="宋体" w:hAnsi="宋体" w:cs="宋体"/>
          <w:sz w:val="28"/>
          <w:szCs w:val="28"/>
        </w:rPr>
        <w:t>照片一张，</w:t>
      </w:r>
      <w:r>
        <w:rPr>
          <w:rFonts w:hint="eastAsia" w:ascii="宋体" w:hAnsi="宋体" w:cs="宋体"/>
          <w:sz w:val="28"/>
          <w:szCs w:val="28"/>
          <w:lang w:val="en-US" w:eastAsia="zh-CN"/>
        </w:rPr>
        <w:t>电子照片文件名字为姓名</w:t>
      </w:r>
      <w:r>
        <w:rPr>
          <w:rFonts w:hint="eastAsia" w:ascii="宋体" w:hAnsi="宋体" w:cs="宋体"/>
          <w:sz w:val="28"/>
          <w:szCs w:val="28"/>
        </w:rPr>
        <w:t>。</w:t>
      </w:r>
    </w:p>
    <w:p>
      <w:pPr>
        <w:ind w:firstLine="56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、报名回执请务必于4月</w:t>
      </w:r>
      <w:r>
        <w:rPr>
          <w:rFonts w:hint="eastAsia" w:ascii="宋体" w:hAnsi="宋体" w:cs="宋体"/>
          <w:sz w:val="28"/>
          <w:szCs w:val="28"/>
          <w:lang w:val="en-US" w:eastAsia="zh-CN"/>
        </w:rPr>
        <w:t>23</w:t>
      </w:r>
      <w:r>
        <w:rPr>
          <w:rFonts w:hint="eastAsia" w:ascii="宋体" w:hAnsi="宋体" w:cs="宋体"/>
          <w:sz w:val="28"/>
          <w:szCs w:val="28"/>
        </w:rPr>
        <w:t>日前</w:t>
      </w:r>
      <w:r>
        <w:rPr>
          <w:rFonts w:hint="eastAsia" w:ascii="宋体" w:hAnsi="宋体" w:cs="宋体"/>
          <w:sz w:val="28"/>
          <w:szCs w:val="28"/>
          <w:lang w:val="en-US" w:eastAsia="zh-CN"/>
        </w:rPr>
        <w:t>将电子文件</w:t>
      </w:r>
      <w:r>
        <w:rPr>
          <w:rFonts w:hint="eastAsia" w:ascii="宋体" w:hAnsi="宋体" w:cs="宋体"/>
          <w:sz w:val="28"/>
          <w:szCs w:val="28"/>
        </w:rPr>
        <w:t>报送市质安协会</w:t>
      </w:r>
      <w:r>
        <w:rPr>
          <w:rFonts w:hint="eastAsia" w:ascii="宋体" w:hAnsi="宋体" w:cs="宋体"/>
          <w:sz w:val="28"/>
          <w:szCs w:val="28"/>
          <w:lang w:val="en-US" w:eastAsia="zh-CN"/>
        </w:rPr>
        <w:t>或分会微信群</w:t>
      </w:r>
      <w:r>
        <w:rPr>
          <w:rFonts w:hint="eastAsia" w:ascii="宋体" w:hAnsi="宋体" w:cs="宋体"/>
          <w:sz w:val="28"/>
          <w:szCs w:val="28"/>
        </w:rPr>
        <w:t>。</w:t>
      </w:r>
    </w:p>
    <w:p>
      <w:pPr>
        <w:ind w:firstLine="560"/>
        <w:rPr>
          <w:rFonts w:hint="default" w:ascii="宋体" w:hAnsi="宋体" w:eastAsia="宋体" w:cs="宋体"/>
          <w:sz w:val="28"/>
          <w:szCs w:val="28"/>
          <w:lang w:val="en-US" w:eastAsia="zh-CN"/>
        </w:rPr>
      </w:pPr>
      <w:r>
        <w:rPr>
          <w:rFonts w:hint="eastAsia" w:ascii="宋体" w:hAnsi="宋体" w:cs="宋体"/>
          <w:sz w:val="28"/>
          <w:szCs w:val="28"/>
          <w:lang w:val="en-US" w:eastAsia="zh-CN"/>
        </w:rPr>
        <w:t>3、参加培训人员自行佩戴口罩。</w:t>
      </w:r>
    </w:p>
    <w:p>
      <w:pPr>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附：《报名回执》</w:t>
      </w:r>
      <w:r>
        <w:rPr>
          <w:rFonts w:ascii="宋体" w:hAnsi="宋体" w:cs="宋体"/>
          <w:sz w:val="28"/>
          <w:szCs w:val="28"/>
        </w:rPr>
        <w:t xml:space="preserve"> </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杭州市建设工程质量安全管理协会</w:t>
      </w:r>
    </w:p>
    <w:p>
      <w:pPr>
        <w:rPr>
          <w:rFonts w:ascii="宋体" w:cs="宋体"/>
          <w:sz w:val="28"/>
          <w:szCs w:val="28"/>
        </w:rPr>
      </w:pPr>
      <w:r>
        <w:rPr>
          <w:rFonts w:ascii="宋体" w:hAnsi="宋体" w:cs="宋体"/>
          <w:sz w:val="28"/>
          <w:szCs w:val="28"/>
        </w:rPr>
        <w:t xml:space="preserve">                             20</w:t>
      </w:r>
      <w:r>
        <w:rPr>
          <w:rFonts w:hint="eastAsia" w:ascii="宋体" w:hAnsi="宋体" w:cs="宋体"/>
          <w:sz w:val="28"/>
          <w:szCs w:val="28"/>
          <w:lang w:val="en-US" w:eastAsia="zh-CN"/>
        </w:rPr>
        <w:t>23</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p>
    <w:p>
      <w:pPr>
        <w:rPr>
          <w:rFonts w:ascii="宋体" w:cs="宋体"/>
          <w:sz w:val="28"/>
          <w:szCs w:val="28"/>
        </w:rPr>
      </w:pPr>
    </w:p>
    <w:p>
      <w:pPr>
        <w:ind w:firstLine="570"/>
        <w:rPr>
          <w:rFonts w:ascii="宋体" w:cs="宋体"/>
          <w:sz w:val="28"/>
          <w:szCs w:val="28"/>
        </w:rPr>
      </w:pPr>
      <w:r>
        <w:rPr>
          <w:rFonts w:hint="eastAsia" w:ascii="宋体" w:hAnsi="宋体" w:cs="宋体"/>
          <w:sz w:val="28"/>
          <w:szCs w:val="28"/>
        </w:rPr>
        <w:t>抄送：杭州市建设工程质量安全监督总站、各区（开发区、县、市）建设工程质量安全监督站</w:t>
      </w:r>
    </w:p>
    <w:p>
      <w:pPr>
        <w:tabs>
          <w:tab w:val="left" w:pos="7560"/>
          <w:tab w:val="left" w:pos="7875"/>
        </w:tabs>
        <w:ind w:left="2570" w:hanging="2570" w:hangingChars="800"/>
        <w:jc w:val="center"/>
        <w:rPr>
          <w:rFonts w:hint="eastAsia" w:ascii="宋体" w:hAnsi="宋体" w:cs="宋体"/>
          <w:b/>
          <w:bCs/>
          <w:sz w:val="32"/>
          <w:szCs w:val="32"/>
        </w:rPr>
      </w:pPr>
    </w:p>
    <w:p>
      <w:pPr>
        <w:tabs>
          <w:tab w:val="left" w:pos="7560"/>
          <w:tab w:val="left" w:pos="7875"/>
        </w:tabs>
        <w:ind w:left="2570" w:hanging="2570" w:hangingChars="800"/>
        <w:jc w:val="center"/>
        <w:rPr>
          <w:rFonts w:hint="eastAsia" w:ascii="宋体" w:hAnsi="宋体" w:cs="宋体"/>
          <w:b/>
          <w:bCs/>
          <w:sz w:val="32"/>
          <w:szCs w:val="32"/>
        </w:rPr>
      </w:pPr>
    </w:p>
    <w:p>
      <w:pPr>
        <w:tabs>
          <w:tab w:val="left" w:pos="7560"/>
          <w:tab w:val="left" w:pos="7875"/>
        </w:tabs>
        <w:ind w:left="2570" w:hanging="2570" w:hangingChars="800"/>
        <w:jc w:val="center"/>
        <w:rPr>
          <w:rFonts w:hint="eastAsia" w:ascii="宋体" w:hAnsi="宋体" w:cs="宋体"/>
          <w:b/>
          <w:bCs/>
          <w:sz w:val="32"/>
          <w:szCs w:val="32"/>
        </w:rPr>
      </w:pPr>
    </w:p>
    <w:p>
      <w:pPr>
        <w:tabs>
          <w:tab w:val="left" w:pos="7560"/>
          <w:tab w:val="left" w:pos="7875"/>
        </w:tabs>
        <w:ind w:left="2570" w:hanging="2570" w:hangingChars="800"/>
        <w:jc w:val="center"/>
        <w:rPr>
          <w:rFonts w:hint="eastAsia" w:ascii="宋体" w:hAnsi="宋体" w:cs="宋体"/>
          <w:b/>
          <w:bCs/>
          <w:sz w:val="32"/>
          <w:szCs w:val="32"/>
        </w:rPr>
      </w:pPr>
    </w:p>
    <w:p>
      <w:pPr>
        <w:tabs>
          <w:tab w:val="left" w:pos="7560"/>
          <w:tab w:val="left" w:pos="7875"/>
        </w:tabs>
        <w:ind w:left="2570" w:hanging="2570" w:hangingChars="800"/>
        <w:jc w:val="center"/>
        <w:rPr>
          <w:rFonts w:hint="eastAsia" w:ascii="宋体" w:hAnsi="宋体" w:cs="宋体"/>
          <w:b/>
          <w:bCs/>
          <w:sz w:val="32"/>
          <w:szCs w:val="32"/>
        </w:rPr>
      </w:pPr>
    </w:p>
    <w:p>
      <w:pPr>
        <w:tabs>
          <w:tab w:val="left" w:pos="7560"/>
          <w:tab w:val="left" w:pos="7875"/>
        </w:tabs>
        <w:ind w:left="2570" w:hanging="2570" w:hangingChars="800"/>
        <w:jc w:val="center"/>
        <w:rPr>
          <w:rFonts w:hint="eastAsia" w:ascii="宋体" w:hAnsi="宋体" w:cs="宋体"/>
          <w:b/>
          <w:bCs/>
          <w:sz w:val="32"/>
          <w:szCs w:val="32"/>
        </w:rPr>
      </w:pPr>
    </w:p>
    <w:p>
      <w:pPr>
        <w:tabs>
          <w:tab w:val="left" w:pos="7560"/>
          <w:tab w:val="left" w:pos="7875"/>
        </w:tabs>
        <w:ind w:left="2570" w:hanging="2570" w:hangingChars="800"/>
        <w:jc w:val="center"/>
        <w:rPr>
          <w:rFonts w:ascii="宋体" w:hAnsi="Arial" w:cs="Times New Roman"/>
          <w:b/>
          <w:bCs/>
          <w:sz w:val="32"/>
          <w:szCs w:val="32"/>
        </w:rPr>
      </w:pPr>
      <w:r>
        <w:rPr>
          <w:rFonts w:hint="eastAsia" w:ascii="宋体" w:hAnsi="宋体" w:cs="宋体"/>
          <w:b/>
          <w:bCs/>
          <w:sz w:val="32"/>
          <w:szCs w:val="32"/>
        </w:rPr>
        <w:t>“建筑起重机械维护保养技术培训班”</w:t>
      </w:r>
    </w:p>
    <w:p>
      <w:pPr>
        <w:tabs>
          <w:tab w:val="left" w:pos="7560"/>
          <w:tab w:val="left" w:pos="7875"/>
        </w:tabs>
        <w:ind w:left="2570" w:hanging="2570" w:hangingChars="800"/>
        <w:jc w:val="center"/>
        <w:rPr>
          <w:rFonts w:ascii="宋体" w:hAnsi="Arial" w:cs="Times New Roman"/>
          <w:b/>
          <w:bCs/>
          <w:sz w:val="32"/>
          <w:szCs w:val="32"/>
        </w:rPr>
      </w:pPr>
      <w:r>
        <w:rPr>
          <w:rFonts w:hint="eastAsia" w:ascii="宋体" w:hAnsi="Arial" w:cs="宋体"/>
          <w:b/>
          <w:bCs/>
          <w:sz w:val="32"/>
          <w:szCs w:val="32"/>
        </w:rPr>
        <w:t>报</w:t>
      </w:r>
      <w:r>
        <w:rPr>
          <w:rFonts w:ascii="宋体" w:hAnsi="Arial" w:cs="宋体"/>
          <w:b/>
          <w:bCs/>
          <w:sz w:val="32"/>
          <w:szCs w:val="32"/>
        </w:rPr>
        <w:t xml:space="preserve"> </w:t>
      </w:r>
      <w:r>
        <w:rPr>
          <w:rFonts w:hint="eastAsia" w:ascii="宋体" w:hAnsi="Arial" w:cs="宋体"/>
          <w:b/>
          <w:bCs/>
          <w:sz w:val="32"/>
          <w:szCs w:val="32"/>
        </w:rPr>
        <w:t>名</w:t>
      </w:r>
      <w:r>
        <w:rPr>
          <w:rFonts w:ascii="宋体" w:hAnsi="Arial" w:cs="宋体"/>
          <w:b/>
          <w:bCs/>
          <w:sz w:val="32"/>
          <w:szCs w:val="32"/>
        </w:rPr>
        <w:t xml:space="preserve"> </w:t>
      </w:r>
      <w:r>
        <w:rPr>
          <w:rFonts w:hint="eastAsia" w:ascii="宋体" w:hAnsi="Arial" w:cs="宋体"/>
          <w:b/>
          <w:bCs/>
          <w:sz w:val="32"/>
          <w:szCs w:val="32"/>
        </w:rPr>
        <w:t>回</w:t>
      </w:r>
      <w:r>
        <w:rPr>
          <w:rFonts w:ascii="宋体" w:hAnsi="Arial" w:cs="宋体"/>
          <w:b/>
          <w:bCs/>
          <w:sz w:val="32"/>
          <w:szCs w:val="32"/>
        </w:rPr>
        <w:t xml:space="preserve"> </w:t>
      </w:r>
      <w:r>
        <w:rPr>
          <w:rFonts w:hint="eastAsia" w:ascii="宋体" w:hAnsi="Arial" w:cs="宋体"/>
          <w:b/>
          <w:bCs/>
          <w:sz w:val="32"/>
          <w:szCs w:val="32"/>
        </w:rPr>
        <w:t>执</w:t>
      </w:r>
    </w:p>
    <w:p>
      <w:pPr>
        <w:tabs>
          <w:tab w:val="left" w:pos="7560"/>
          <w:tab w:val="left" w:pos="7875"/>
        </w:tabs>
        <w:ind w:left="2240" w:hanging="2240" w:hangingChars="800"/>
        <w:rPr>
          <w:rFonts w:ascii="宋体" w:hAnsi="Arial" w:cs="Times New Roman"/>
          <w:sz w:val="28"/>
          <w:szCs w:val="28"/>
        </w:rPr>
      </w:pPr>
      <w:r>
        <w:rPr>
          <w:rFonts w:hint="eastAsia" w:ascii="宋体" w:hAnsi="Arial" w:cs="宋体"/>
          <w:sz w:val="28"/>
          <w:szCs w:val="28"/>
        </w:rPr>
        <w:t>单位（盖章）：</w:t>
      </w:r>
      <w:r>
        <w:rPr>
          <w:rFonts w:ascii="宋体" w:hAnsi="Arial" w:cs="宋体"/>
          <w:sz w:val="28"/>
          <w:szCs w:val="28"/>
        </w:rPr>
        <w:t xml:space="preserve">                                </w:t>
      </w:r>
    </w:p>
    <w:tbl>
      <w:tblPr>
        <w:tblStyle w:val="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2"/>
        <w:gridCol w:w="2132"/>
        <w:gridCol w:w="2029"/>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r>
              <w:rPr>
                <w:rFonts w:hint="eastAsia" w:ascii="宋体" w:hAnsi="Arial" w:cs="宋体"/>
                <w:sz w:val="28"/>
                <w:szCs w:val="28"/>
              </w:rPr>
              <w:t>姓名</w:t>
            </w:r>
          </w:p>
        </w:tc>
        <w:tc>
          <w:tcPr>
            <w:tcW w:w="2132" w:type="dxa"/>
          </w:tcPr>
          <w:p>
            <w:pPr>
              <w:tabs>
                <w:tab w:val="left" w:pos="7560"/>
                <w:tab w:val="left" w:pos="7875"/>
              </w:tabs>
              <w:jc w:val="center"/>
              <w:rPr>
                <w:rFonts w:hint="default" w:ascii="宋体" w:hAnsi="Arial" w:eastAsia="宋体" w:cs="Times New Roman"/>
                <w:sz w:val="28"/>
                <w:szCs w:val="28"/>
                <w:lang w:val="en-US" w:eastAsia="zh-CN"/>
              </w:rPr>
            </w:pPr>
            <w:r>
              <w:rPr>
                <w:rFonts w:hint="eastAsia" w:ascii="宋体" w:hAnsi="Arial" w:cs="宋体"/>
                <w:sz w:val="28"/>
                <w:szCs w:val="28"/>
                <w:lang w:val="en-US" w:eastAsia="zh-CN"/>
              </w:rPr>
              <w:t>身份证号</w:t>
            </w:r>
          </w:p>
        </w:tc>
        <w:tc>
          <w:tcPr>
            <w:tcW w:w="2029" w:type="dxa"/>
          </w:tcPr>
          <w:p>
            <w:pPr>
              <w:tabs>
                <w:tab w:val="left" w:pos="7560"/>
                <w:tab w:val="left" w:pos="7875"/>
              </w:tabs>
              <w:jc w:val="center"/>
              <w:rPr>
                <w:rFonts w:ascii="宋体" w:hAnsi="Arial" w:cs="Times New Roman"/>
                <w:sz w:val="28"/>
                <w:szCs w:val="28"/>
              </w:rPr>
            </w:pPr>
            <w:r>
              <w:rPr>
                <w:rFonts w:hint="eastAsia" w:ascii="宋体" w:hAnsi="Arial" w:cs="宋体"/>
                <w:sz w:val="28"/>
                <w:szCs w:val="28"/>
              </w:rPr>
              <w:t>联系电话</w:t>
            </w:r>
          </w:p>
        </w:tc>
        <w:tc>
          <w:tcPr>
            <w:tcW w:w="2235" w:type="dxa"/>
          </w:tcPr>
          <w:p>
            <w:pPr>
              <w:tabs>
                <w:tab w:val="left" w:pos="7560"/>
                <w:tab w:val="left" w:pos="7875"/>
              </w:tabs>
              <w:jc w:val="center"/>
              <w:rPr>
                <w:rFonts w:hint="default" w:ascii="宋体" w:hAnsi="Arial" w:eastAsia="宋体" w:cs="Times New Roman"/>
                <w:sz w:val="28"/>
                <w:szCs w:val="28"/>
                <w:lang w:val="en-US" w:eastAsia="zh-CN"/>
              </w:rPr>
            </w:pPr>
            <w:r>
              <w:rPr>
                <w:rFonts w:hint="eastAsia" w:ascii="宋体" w:hAnsi="Arial" w:cs="宋体"/>
                <w:sz w:val="28"/>
                <w:szCs w:val="28"/>
                <w:lang w:val="en-US" w:eastAsia="zh-CN"/>
              </w:rPr>
              <w:t>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32" w:type="dxa"/>
          </w:tcPr>
          <w:p>
            <w:pPr>
              <w:tabs>
                <w:tab w:val="left" w:pos="7560"/>
                <w:tab w:val="left" w:pos="7875"/>
              </w:tabs>
              <w:jc w:val="center"/>
              <w:rPr>
                <w:rFonts w:ascii="宋体" w:hAnsi="Arial" w:cs="Times New Roman"/>
                <w:sz w:val="28"/>
                <w:szCs w:val="28"/>
              </w:rPr>
            </w:pPr>
          </w:p>
        </w:tc>
        <w:tc>
          <w:tcPr>
            <w:tcW w:w="2132" w:type="dxa"/>
          </w:tcPr>
          <w:p>
            <w:pPr>
              <w:tabs>
                <w:tab w:val="left" w:pos="7560"/>
                <w:tab w:val="left" w:pos="7875"/>
              </w:tabs>
              <w:jc w:val="center"/>
              <w:rPr>
                <w:rFonts w:ascii="宋体" w:hAnsi="Arial" w:cs="Times New Roman"/>
                <w:sz w:val="28"/>
                <w:szCs w:val="28"/>
              </w:rPr>
            </w:pPr>
          </w:p>
        </w:tc>
        <w:tc>
          <w:tcPr>
            <w:tcW w:w="2029" w:type="dxa"/>
          </w:tcPr>
          <w:p>
            <w:pPr>
              <w:tabs>
                <w:tab w:val="left" w:pos="7560"/>
                <w:tab w:val="left" w:pos="7875"/>
              </w:tabs>
              <w:jc w:val="center"/>
              <w:rPr>
                <w:rFonts w:ascii="宋体" w:hAnsi="Arial" w:cs="Times New Roman"/>
                <w:sz w:val="28"/>
                <w:szCs w:val="28"/>
              </w:rPr>
            </w:pPr>
          </w:p>
        </w:tc>
        <w:tc>
          <w:tcPr>
            <w:tcW w:w="2235" w:type="dxa"/>
          </w:tcPr>
          <w:p>
            <w:pPr>
              <w:tabs>
                <w:tab w:val="left" w:pos="7560"/>
                <w:tab w:val="left" w:pos="7875"/>
              </w:tabs>
              <w:jc w:val="center"/>
              <w:rPr>
                <w:rFonts w:ascii="宋体" w:hAnsi="Arial" w:cs="Times New Roman"/>
                <w:sz w:val="28"/>
                <w:szCs w:val="28"/>
              </w:rPr>
            </w:pPr>
          </w:p>
        </w:tc>
      </w:tr>
    </w:tbl>
    <w:p>
      <w:pPr>
        <w:tabs>
          <w:tab w:val="left" w:pos="7560"/>
          <w:tab w:val="left" w:pos="7875"/>
        </w:tabs>
        <w:jc w:val="left"/>
        <w:rPr>
          <w:rFonts w:ascii="楷体" w:hAnsi="楷体" w:eastAsia="楷体" w:cs="Times New Roman"/>
          <w:sz w:val="28"/>
          <w:szCs w:val="28"/>
        </w:rPr>
      </w:pPr>
    </w:p>
    <w:p>
      <w:pPr>
        <w:tabs>
          <w:tab w:val="left" w:pos="7560"/>
          <w:tab w:val="left" w:pos="7875"/>
        </w:tabs>
        <w:jc w:val="left"/>
        <w:rPr>
          <w:rFonts w:ascii="宋体" w:hAnsi="Arial" w:cs="Times New Roman"/>
          <w:sz w:val="28"/>
          <w:szCs w:val="28"/>
        </w:rPr>
      </w:pPr>
      <w:r>
        <w:rPr>
          <w:rFonts w:ascii="宋体" w:hAnsi="Arial" w:cs="宋体"/>
          <w:sz w:val="28"/>
          <w:szCs w:val="28"/>
        </w:rPr>
        <w:t xml:space="preserve">                                        20</w:t>
      </w:r>
      <w:r>
        <w:rPr>
          <w:rFonts w:hint="eastAsia" w:ascii="宋体" w:hAnsi="Arial" w:cs="宋体"/>
          <w:sz w:val="28"/>
          <w:szCs w:val="28"/>
          <w:lang w:val="en-US" w:eastAsia="zh-CN"/>
        </w:rPr>
        <w:t>23</w:t>
      </w:r>
      <w:r>
        <w:rPr>
          <w:rFonts w:hint="eastAsia" w:ascii="宋体" w:hAnsi="Arial" w:cs="宋体"/>
          <w:sz w:val="28"/>
          <w:szCs w:val="28"/>
        </w:rPr>
        <w:t>年</w:t>
      </w:r>
      <w:r>
        <w:rPr>
          <w:rFonts w:ascii="宋体" w:hAnsi="Arial" w:cs="宋体"/>
          <w:sz w:val="28"/>
          <w:szCs w:val="28"/>
        </w:rPr>
        <w:t xml:space="preserve">   </w:t>
      </w:r>
      <w:r>
        <w:rPr>
          <w:rFonts w:hint="eastAsia" w:ascii="宋体" w:hAnsi="Arial" w:cs="宋体"/>
          <w:sz w:val="28"/>
          <w:szCs w:val="28"/>
        </w:rPr>
        <w:t>月</w:t>
      </w:r>
      <w:r>
        <w:rPr>
          <w:rFonts w:ascii="宋体" w:hAnsi="Arial" w:cs="宋体"/>
          <w:sz w:val="28"/>
          <w:szCs w:val="28"/>
        </w:rPr>
        <w:t xml:space="preserve">   </w:t>
      </w:r>
      <w:r>
        <w:rPr>
          <w:rFonts w:hint="eastAsia" w:ascii="宋体" w:hAnsi="Arial" w:cs="宋体"/>
          <w:sz w:val="28"/>
          <w:szCs w:val="28"/>
        </w:rPr>
        <w:t>日</w:t>
      </w:r>
    </w:p>
    <w:p>
      <w:pPr>
        <w:tabs>
          <w:tab w:val="left" w:pos="7560"/>
          <w:tab w:val="left" w:pos="7875"/>
        </w:tabs>
        <w:jc w:val="left"/>
        <w:rPr>
          <w:rFonts w:ascii="宋体" w:hAnsi="Arial" w:cs="Times New Roman"/>
          <w:sz w:val="28"/>
          <w:szCs w:val="28"/>
        </w:rPr>
      </w:pPr>
    </w:p>
    <w:p>
      <w:pPr>
        <w:ind w:firstLine="570"/>
        <w:rPr>
          <w:rFonts w:asci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M1ZTI3NDlkYmY3YWIwNTk0NjVlMjcwMjJkMzM1OTkifQ=="/>
  </w:docVars>
  <w:rsids>
    <w:rsidRoot w:val="00426D63"/>
    <w:rsid w:val="00147772"/>
    <w:rsid w:val="00164AED"/>
    <w:rsid w:val="00293444"/>
    <w:rsid w:val="00426D63"/>
    <w:rsid w:val="00441C2D"/>
    <w:rsid w:val="00575CD6"/>
    <w:rsid w:val="005A174F"/>
    <w:rsid w:val="006B51F8"/>
    <w:rsid w:val="007C460C"/>
    <w:rsid w:val="00810A35"/>
    <w:rsid w:val="0081515E"/>
    <w:rsid w:val="00823DA2"/>
    <w:rsid w:val="00865337"/>
    <w:rsid w:val="008F3E6C"/>
    <w:rsid w:val="009C7464"/>
    <w:rsid w:val="00A93CEE"/>
    <w:rsid w:val="00C3338E"/>
    <w:rsid w:val="00CA1A76"/>
    <w:rsid w:val="00D1109D"/>
    <w:rsid w:val="00DC03CB"/>
    <w:rsid w:val="00E16F10"/>
    <w:rsid w:val="00ED68D9"/>
    <w:rsid w:val="00F54F82"/>
    <w:rsid w:val="00FD219A"/>
    <w:rsid w:val="05C0066A"/>
    <w:rsid w:val="085B7DC1"/>
    <w:rsid w:val="0DD00948"/>
    <w:rsid w:val="25353BB6"/>
    <w:rsid w:val="39D61AFD"/>
    <w:rsid w:val="48F112D5"/>
    <w:rsid w:val="527B0BCD"/>
    <w:rsid w:val="562426F5"/>
    <w:rsid w:val="5B8677CC"/>
    <w:rsid w:val="69C27FD5"/>
    <w:rsid w:val="705209DB"/>
    <w:rsid w:val="75236513"/>
    <w:rsid w:val="766A2FF1"/>
    <w:rsid w:val="768344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qFormat/>
    <w:uiPriority w:val="99"/>
    <w:pPr>
      <w:ind w:left="100" w:leftChars="2500"/>
    </w:pPr>
  </w:style>
  <w:style w:type="paragraph" w:styleId="5">
    <w:name w:val="List Paragraph"/>
    <w:basedOn w:val="1"/>
    <w:qFormat/>
    <w:uiPriority w:val="99"/>
    <w:pPr>
      <w:ind w:firstLine="420" w:firstLineChars="200"/>
    </w:pPr>
  </w:style>
  <w:style w:type="character" w:customStyle="1" w:styleId="6">
    <w:name w:val="日期 Char"/>
    <w:basedOn w:val="4"/>
    <w:link w:val="2"/>
    <w:semiHidden/>
    <w:qFormat/>
    <w:locked/>
    <w:uiPriority w:val="99"/>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763</Words>
  <Characters>790</Characters>
  <Lines>8</Lines>
  <Paragraphs>2</Paragraphs>
  <TotalTime>27</TotalTime>
  <ScaleCrop>false</ScaleCrop>
  <LinksUpToDate>false</LinksUpToDate>
  <CharactersWithSpaces>992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2015-03-23T01:39:00Z</dcterms:created>
  <dc:creator>Administrator</dc:creator>
  <cp:lastModifiedBy>紫龙</cp:lastModifiedBy>
  <cp:lastPrinted>2015-03-24T05:31:00Z</cp:lastPrinted>
  <dcterms:modified xsi:type="dcterms:W3CDTF">2023-04-14T08:54:09Z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08DEFB8533434FD5B84A8BB820964CD9_12</vt:lpwstr>
  </property>
</Properties>
</file>