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hint="eastAsia" w:ascii="宋体" w:hAnsi="宋体" w:cs="宋体"/>
          <w:b/>
          <w:color w:val="FF0000"/>
          <w:w w:val="60"/>
          <w:sz w:val="88"/>
          <w:szCs w:val="88"/>
        </w:rPr>
        <w:t>杭州市建设工程质量安全管理协会</w:t>
      </w:r>
    </w:p>
    <w:p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5300980" cy="635"/>
                <wp:effectExtent l="0" t="15875" r="13970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98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38pt;height:0.05pt;width:417.4pt;z-index:251659264;mso-width-relative:page;mso-height-relative:page;" filled="f" stroked="t" coordsize="21600,21600" o:gfxdata="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iNPIvWAAAACAEAAA8AAAAAAAAAAQAgAAAAIgAAAGRycy9kb3du&#10;cmV2LnhtbFBLAQIUABQAAAAIAIdO4kDGSvXJAQIAAO8DAAAOAAAAAAAAAAEAIAAAACUBAABkcnMv&#10;ZTJvRG9jLnhtbFBLBQYAAAAABgAGAFkBAACY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jc w:val="center"/>
        <w:rPr>
          <w:rFonts w:hint="eastAsia" w:asciiTheme="minorEastAsia" w:hAnsiTheme="minorEastAsia" w:cstheme="minorEastAsia"/>
          <w:b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spacing w:val="-20"/>
          <w:kern w:val="0"/>
          <w:sz w:val="32"/>
          <w:szCs w:val="32"/>
          <w:lang w:val="en-US" w:eastAsia="zh-CN"/>
        </w:rPr>
        <w:t>转发杭州市建设工程质量安全监督总站</w:t>
      </w:r>
    </w:p>
    <w:p>
      <w:pPr>
        <w:jc w:val="center"/>
        <w:rPr>
          <w:rFonts w:hint="eastAsia" w:asciiTheme="minorEastAsia" w:hAnsiTheme="minorEastAsia" w:cstheme="minorEastAsia"/>
          <w:b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spacing w:val="-20"/>
          <w:kern w:val="0"/>
          <w:sz w:val="32"/>
          <w:szCs w:val="32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spacing w:val="-20"/>
          <w:kern w:val="0"/>
          <w:sz w:val="32"/>
          <w:szCs w:val="32"/>
        </w:rPr>
        <w:t>关于印发</w:t>
      </w:r>
      <w:r>
        <w:rPr>
          <w:rFonts w:hint="eastAsia" w:asciiTheme="minorEastAsia" w:hAnsiTheme="minorEastAsia" w:cstheme="minorEastAsia"/>
          <w:b/>
          <w:spacing w:val="-20"/>
          <w:kern w:val="0"/>
          <w:sz w:val="32"/>
          <w:szCs w:val="32"/>
          <w:lang w:val="en-US" w:eastAsia="zh-CN"/>
        </w:rPr>
        <w:t>&lt;</w:t>
      </w:r>
      <w:r>
        <w:rPr>
          <w:rFonts w:hint="eastAsia" w:asciiTheme="minorEastAsia" w:hAnsiTheme="minorEastAsia" w:eastAsiaTheme="minorEastAsia" w:cstheme="minorEastAsia"/>
          <w:b/>
          <w:spacing w:val="-20"/>
          <w:kern w:val="0"/>
          <w:sz w:val="32"/>
          <w:szCs w:val="32"/>
        </w:rPr>
        <w:t>杭州市建设工程结构优质奖评比办法</w:t>
      </w:r>
      <w:r>
        <w:rPr>
          <w:rFonts w:hint="eastAsia" w:asciiTheme="minorEastAsia" w:hAnsiTheme="minorEastAsia" w:cstheme="minorEastAsia"/>
          <w:b/>
          <w:spacing w:val="-20"/>
          <w:kern w:val="0"/>
          <w:sz w:val="32"/>
          <w:szCs w:val="32"/>
          <w:lang w:val="en-US" w:eastAsia="zh-CN"/>
        </w:rPr>
        <w:t>&gt;</w:t>
      </w:r>
      <w:r>
        <w:rPr>
          <w:rFonts w:hint="eastAsia" w:asciiTheme="minorEastAsia" w:hAnsiTheme="minorEastAsia" w:eastAsiaTheme="minorEastAsia" w:cstheme="minorEastAsia"/>
          <w:b/>
          <w:spacing w:val="-20"/>
          <w:kern w:val="0"/>
          <w:sz w:val="32"/>
          <w:szCs w:val="32"/>
        </w:rPr>
        <w:t>的通知</w:t>
      </w:r>
      <w:r>
        <w:rPr>
          <w:rFonts w:hint="eastAsia" w:asciiTheme="minorEastAsia" w:hAnsiTheme="minorEastAsia" w:cstheme="minorEastAsia"/>
          <w:b/>
          <w:spacing w:val="-20"/>
          <w:kern w:val="0"/>
          <w:sz w:val="32"/>
          <w:szCs w:val="32"/>
          <w:lang w:val="en-US" w:eastAsia="zh-CN"/>
        </w:rPr>
        <w:t>》的通知</w:t>
      </w:r>
    </w:p>
    <w:p>
      <w:pPr>
        <w:jc w:val="center"/>
        <w:rPr>
          <w:rFonts w:hint="eastAsia" w:asciiTheme="minorEastAsia" w:hAnsiTheme="minorEastAsia" w:cstheme="minorEastAsia"/>
          <w:b/>
          <w:spacing w:val="-2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/>
          <w:spacing w:val="-2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pacing w:val="-20"/>
          <w:kern w:val="0"/>
          <w:sz w:val="28"/>
          <w:szCs w:val="28"/>
          <w:lang w:val="en-US" w:eastAsia="zh-CN"/>
        </w:rPr>
        <w:t>各相关单位：</w:t>
      </w:r>
    </w:p>
    <w:p>
      <w:pPr>
        <w:ind w:firstLine="480" w:firstLineChars="200"/>
        <w:jc w:val="both"/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pacing w:val="-20"/>
          <w:kern w:val="0"/>
          <w:sz w:val="28"/>
          <w:szCs w:val="28"/>
          <w:lang w:val="en-US" w:eastAsia="zh-CN"/>
        </w:rPr>
        <w:t>杭州市建设工程质量安全监督总站已对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</w:rPr>
        <w:t>《杭州市建设工程结构优质奖评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比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</w:rPr>
        <w:t>办法》</w:t>
      </w: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完成了修订工作，现将通知发给你们。</w:t>
      </w:r>
    </w:p>
    <w:p>
      <w:pPr>
        <w:ind w:firstLine="480" w:firstLineChars="200"/>
        <w:jc w:val="both"/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附件：《关于印发&lt;杭州市建设工程结构优质奖评比办法&gt;的通知》</w:t>
      </w:r>
      <w:bookmarkStart w:id="0" w:name="_GoBack"/>
      <w:bookmarkEnd w:id="0"/>
    </w:p>
    <w:p>
      <w:pPr>
        <w:ind w:firstLine="480" w:firstLineChars="200"/>
        <w:jc w:val="both"/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</w:pPr>
    </w:p>
    <w:p>
      <w:pPr>
        <w:ind w:firstLine="480" w:firstLineChars="200"/>
        <w:jc w:val="both"/>
        <w:rPr>
          <w:rFonts w:hint="default" w:asciiTheme="minorEastAsia" w:hAnsiTheme="minorEastAsia" w:cstheme="minorEastAsia"/>
          <w:spacing w:val="-20"/>
          <w:sz w:val="28"/>
          <w:szCs w:val="28"/>
          <w:lang w:val="en-US" w:eastAsia="zh-CN"/>
        </w:rPr>
      </w:pPr>
    </w:p>
    <w:p>
      <w:pPr>
        <w:ind w:firstLine="4560" w:firstLineChars="1900"/>
        <w:jc w:val="both"/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杭州市建设工程质量安全管理协会</w:t>
      </w:r>
    </w:p>
    <w:p>
      <w:pPr>
        <w:ind w:firstLine="5520" w:firstLineChars="2300"/>
        <w:jc w:val="both"/>
        <w:rPr>
          <w:rFonts w:hint="default" w:asciiTheme="minorEastAsia" w:hAnsi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2021年7月20日</w:t>
      </w:r>
    </w:p>
    <w:p>
      <w:pPr>
        <w:jc w:val="both"/>
        <w:rPr>
          <w:rFonts w:hint="eastAsia" w:asciiTheme="minorEastAsia" w:hAnsiTheme="minorEastAsia" w:cstheme="minorEastAsia"/>
          <w:b/>
          <w:spacing w:val="-20"/>
          <w:kern w:val="0"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b/>
          <w:spacing w:val="-2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D3289"/>
    <w:rsid w:val="39287242"/>
    <w:rsid w:val="7563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随心随性</cp:lastModifiedBy>
  <cp:lastPrinted>2021-07-20T07:42:18Z</cp:lastPrinted>
  <dcterms:modified xsi:type="dcterms:W3CDTF">2021-07-20T07:42:30Z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2697DA19092544DAA990C21073E40707</vt:lpwstr>
  </property>
</Properties>
</file>