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 w:eastAsiaTheme="minorEastAsia"/>
          <w:b/>
          <w:color w:val="FF0000"/>
          <w:w w:val="60"/>
          <w:sz w:val="88"/>
          <w:szCs w:val="88"/>
          <w:lang w:val="en-US" w:eastAsia="zh-CN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</w:t>
      </w:r>
      <w:r>
        <w:rPr>
          <w:rFonts w:hint="eastAsia" w:ascii="宋体" w:hAnsi="宋体" w:cs="宋体"/>
          <w:b/>
          <w:color w:val="FF0000"/>
          <w:w w:val="60"/>
          <w:sz w:val="88"/>
          <w:szCs w:val="88"/>
          <w:lang w:val="en-US" w:eastAsia="zh-CN"/>
        </w:rPr>
        <w:t>管理协会</w:t>
      </w:r>
    </w:p>
    <w:p>
      <w:pPr>
        <w:tabs>
          <w:tab w:val="center" w:pos="4153"/>
          <w:tab w:val="right" w:pos="8306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59264;mso-width-relative:page;mso-height-relative:page;" o:connectortype="straight" filled="f" stroked="t" coordsize="21600,21600" o:gfxdata="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3v6OdUAAAAIAQAADwAAAAAAAAABACAAAAAiAAAAZHJzL2Rvd25y&#10;ZXYueG1sUEsBAhQAFAAAAAgAh07iQMZK9ckBAgAA7wMAAA4AAAAAAAAAAQAgAAAAJAEAAGRycy9l&#10;Mm9Eb2MueG1sUEsFBgAAAAAGAAYAWQEAAJc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tabs>
          <w:tab w:val="center" w:pos="4153"/>
          <w:tab w:val="right" w:pos="8306"/>
        </w:tabs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40"/>
          <w:lang w:val="en-US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关于</w:t>
      </w:r>
      <w:r>
        <w:rPr>
          <w:rFonts w:hint="eastAsia"/>
          <w:b/>
          <w:bCs/>
          <w:sz w:val="32"/>
          <w:szCs w:val="40"/>
        </w:rPr>
        <w:t>转发</w:t>
      </w:r>
      <w:r>
        <w:rPr>
          <w:rFonts w:hint="eastAsia"/>
          <w:b/>
          <w:bCs/>
          <w:sz w:val="32"/>
          <w:szCs w:val="40"/>
          <w:lang w:val="en-US" w:eastAsia="zh-CN"/>
        </w:rPr>
        <w:t>杭州市建设工程质量安全监督总站《</w:t>
      </w:r>
      <w:r>
        <w:rPr>
          <w:rFonts w:hint="eastAsia"/>
          <w:b/>
          <w:bCs/>
          <w:sz w:val="32"/>
          <w:szCs w:val="40"/>
        </w:rPr>
        <w:t>关于受理2021年上半年度杭州市建设工程结构优质奖申报的通知</w:t>
      </w:r>
      <w:r>
        <w:rPr>
          <w:rFonts w:hint="eastAsia"/>
          <w:b/>
          <w:bCs/>
          <w:sz w:val="32"/>
          <w:szCs w:val="40"/>
          <w:lang w:val="en-US" w:eastAsia="zh-CN"/>
        </w:rPr>
        <w:t>》的通知</w:t>
      </w:r>
      <w:bookmarkEnd w:id="0"/>
    </w:p>
    <w:p>
      <w:pPr>
        <w:jc w:val="both"/>
        <w:rPr>
          <w:rFonts w:hint="eastAsia"/>
          <w:b/>
          <w:bCs/>
          <w:sz w:val="32"/>
          <w:szCs w:val="40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各相关单位：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现将《</w:t>
      </w:r>
      <w:r>
        <w:rPr>
          <w:rFonts w:hint="eastAsia"/>
          <w:b w:val="0"/>
          <w:bCs w:val="0"/>
          <w:sz w:val="28"/>
          <w:szCs w:val="28"/>
        </w:rPr>
        <w:t>关于受理2021年上半年度杭州市建设工程结构优质奖申报的通知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》转发给你们，请根据通知内的要求在截止日期前做好申报工作。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附件：《</w:t>
      </w:r>
      <w:r>
        <w:rPr>
          <w:rFonts w:hint="eastAsia"/>
          <w:b w:val="0"/>
          <w:bCs w:val="0"/>
          <w:sz w:val="28"/>
          <w:szCs w:val="28"/>
        </w:rPr>
        <w:t>关于受理2021年上半年度杭州市建设工程结构优质奖申报的通知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》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3920" w:firstLineChars="14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杭州市建设工程质量安全管理协会</w:t>
      </w:r>
    </w:p>
    <w:p>
      <w:pPr>
        <w:ind w:firstLine="5040" w:firstLineChars="18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2021年7月19日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6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随心随性</cp:lastModifiedBy>
  <cp:lastPrinted>2021-07-19T07:31:50Z</cp:lastPrinted>
  <dcterms:modified xsi:type="dcterms:W3CDTF">2021-07-19T07:48:56Z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019B091A583D49F7B42759A159C99D72</vt:lpwstr>
  </property>
</Properties>
</file>