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行楷" w:hAnsi="楷体" w:eastAsia="华文行楷"/>
          <w:b/>
          <w:color w:val="FF0000"/>
          <w:sz w:val="130"/>
          <w:szCs w:val="130"/>
          <w:shd w:val="clear" w:color="auto" w:fill="FFFFFF"/>
        </w:rPr>
      </w:pPr>
      <w:r>
        <w:rPr>
          <w:rFonts w:hint="eastAsia" w:ascii="华文行楷" w:hAnsi="楷体" w:eastAsia="华文行楷"/>
          <w:b/>
          <w:color w:val="FF0000"/>
          <w:sz w:val="130"/>
          <w:szCs w:val="130"/>
          <w:shd w:val="clear" w:color="auto" w:fill="FFFFFF"/>
        </w:rPr>
        <w:t>质安协会简报</w:t>
      </w:r>
    </w:p>
    <w:p>
      <w:pPr>
        <w:jc w:val="center"/>
        <w:rPr>
          <w:rFonts w:ascii="宋体"/>
          <w:b/>
          <w:sz w:val="30"/>
          <w:szCs w:val="30"/>
          <w:shd w:val="clear" w:color="auto" w:fill="FFFFFF"/>
        </w:rPr>
      </w:pPr>
      <w:r>
        <w:rPr>
          <w:rFonts w:hint="eastAsia" w:ascii="宋体" w:hAnsi="宋体"/>
          <w:b/>
          <w:sz w:val="30"/>
          <w:szCs w:val="30"/>
          <w:shd w:val="clear" w:color="auto" w:fill="FFFFFF"/>
        </w:rPr>
        <w:t>202</w:t>
      </w:r>
      <w:r>
        <w:rPr>
          <w:rFonts w:hint="eastAsia" w:ascii="宋体" w:hAnsi="宋体"/>
          <w:b/>
          <w:sz w:val="30"/>
          <w:szCs w:val="30"/>
          <w:shd w:val="clear" w:color="auto" w:fill="FFFFFF"/>
          <w:lang w:val="en-US" w:eastAsia="zh-CN"/>
        </w:rPr>
        <w:t>1</w:t>
      </w:r>
      <w:r>
        <w:rPr>
          <w:rFonts w:hint="eastAsia" w:ascii="宋体" w:hAnsi="宋体"/>
          <w:b/>
          <w:sz w:val="30"/>
          <w:szCs w:val="30"/>
          <w:shd w:val="clear" w:color="auto" w:fill="FFFFFF"/>
        </w:rPr>
        <w:t>年</w:t>
      </w:r>
      <w:r>
        <w:rPr>
          <w:rFonts w:hint="eastAsia" w:ascii="宋体" w:hAnsi="宋体"/>
          <w:b/>
          <w:sz w:val="30"/>
          <w:szCs w:val="30"/>
          <w:shd w:val="clear" w:color="auto" w:fill="FFFFFF"/>
          <w:lang w:val="en-US" w:eastAsia="zh-CN"/>
        </w:rPr>
        <w:t>5</w:t>
      </w:r>
      <w:r>
        <w:rPr>
          <w:rFonts w:hint="eastAsia" w:ascii="宋体" w:hAnsi="宋体"/>
          <w:b/>
          <w:sz w:val="30"/>
          <w:szCs w:val="30"/>
          <w:shd w:val="clear" w:color="auto" w:fill="FFFFFF"/>
        </w:rPr>
        <w:t>月</w:t>
      </w:r>
      <w:r>
        <w:rPr>
          <w:rFonts w:hint="eastAsia" w:ascii="宋体" w:hAnsi="宋体"/>
          <w:b/>
          <w:sz w:val="30"/>
          <w:szCs w:val="30"/>
          <w:shd w:val="clear" w:color="auto" w:fill="FFFFFF"/>
          <w:lang w:val="en-US" w:eastAsia="zh-CN"/>
        </w:rPr>
        <w:t>26</w:t>
      </w:r>
      <w:r>
        <w:rPr>
          <w:rFonts w:hint="eastAsia" w:ascii="宋体" w:hAnsi="宋体"/>
          <w:b/>
          <w:sz w:val="30"/>
          <w:szCs w:val="30"/>
          <w:shd w:val="clear" w:color="auto" w:fill="FFFFFF"/>
        </w:rPr>
        <w:t>日    第</w:t>
      </w:r>
      <w:r>
        <w:rPr>
          <w:rFonts w:hint="eastAsia" w:ascii="宋体" w:hAnsi="宋体"/>
          <w:b/>
          <w:sz w:val="30"/>
          <w:szCs w:val="30"/>
          <w:shd w:val="clear" w:color="auto" w:fill="FFFFFF"/>
          <w:lang w:val="en-US" w:eastAsia="zh-CN"/>
        </w:rPr>
        <w:t>2</w:t>
      </w:r>
      <w:r>
        <w:rPr>
          <w:rFonts w:hint="eastAsia" w:ascii="宋体" w:hAnsi="宋体"/>
          <w:b/>
          <w:sz w:val="30"/>
          <w:szCs w:val="30"/>
          <w:shd w:val="clear" w:color="auto" w:fill="FFFFFF"/>
        </w:rPr>
        <w:t>期(总第1</w:t>
      </w:r>
      <w:r>
        <w:rPr>
          <w:rFonts w:hint="eastAsia" w:ascii="宋体" w:hAnsi="宋体"/>
          <w:b/>
          <w:sz w:val="30"/>
          <w:szCs w:val="30"/>
          <w:shd w:val="clear" w:color="auto" w:fill="FFFFFF"/>
          <w:lang w:val="en-US" w:eastAsia="zh-CN"/>
        </w:rPr>
        <w:t>20</w:t>
      </w:r>
      <w:r>
        <w:rPr>
          <w:rFonts w:hint="eastAsia" w:ascii="宋体" w:hAnsi="宋体"/>
          <w:b/>
          <w:sz w:val="30"/>
          <w:szCs w:val="30"/>
          <w:shd w:val="clear" w:color="auto" w:fill="FFFFFF"/>
        </w:rPr>
        <w:t>期)    秘书处编印</w:t>
      </w:r>
    </w:p>
    <w:p>
      <w:pPr>
        <w:rPr>
          <w:shd w:val="clear" w:color="auto" w:fill="FFFFFF"/>
        </w:rPr>
      </w:pPr>
      <w:r>
        <w:rPr>
          <w:shd w:val="clear" w:color="auto" w:fill="FFFFFF"/>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198120</wp:posOffset>
                </wp:positionV>
                <wp:extent cx="67437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6743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15.6pt;height:0pt;width:531pt;z-index:251659264;mso-width-relative:page;mso-height-relative:page;" filled="f" stroked="t" coordsize="21600,21600" o:gfxdata="UEsDBAoAAAAAAIdO4kAAAAAAAAAAAAAAAAAEAAAAZHJzL1BLAwQUAAAACACHTuJAbJxdBNkAAAAK&#10;AQAADwAAAGRycy9kb3ducmV2LnhtbE2PzU7DMBCE70i8g7VI3FrbBUIJcXqIhMoBqWrgADc3XpII&#10;/0Sx24S3ZxGHctzZ0cw3xWZ2lp1wjH3wCuRSAEPfBNP7VsHb69NiDSwm7Y22waOCb4ywKS8vCp2b&#10;MPk9nurUMgrxMdcKupSGnPPYdOh0XIYBPf0+w+h0onNsuRn1ROHO8pUQGXe699TQ6QGrDpuv+ugU&#10;vO+2u+GlqrLw/LGd5jaT9f7eKnV9JcUjsIRzOpvhF5/QoSSmQzh6E5lVsJBiTWOSghu5AkaOh7tb&#10;Eg5/Ai8L/n9C+QNQSwMEFAAAAAgAh07iQOxBGqf3AQAA5QMAAA4AAABkcnMvZTJvRG9jLnhtbK1T&#10;zY7TMBC+I/EOlu806QK7S9R0D1vKBUEl4AGmjpNY8p88btO+BC+AxA1OHLnv27A8xo6dbheWSw/k&#10;4Iw942/m+2Y8u9oZzbYyoHK25tNJyZm0wjXKdjX/9HH57JIzjGAb0M7Kmu8l8qv50yezwVfyzPVO&#10;NzIwArFYDb7mfYy+KgoUvTSAE+elJWfrgoFI29AVTYCB0I0uzsryvBhcaHxwQiLS6WJ08gNiOAXQ&#10;ta0ScuHExkgbR9QgNUSihL3yyOe52raVIr5vW5SR6ZoT05hXSkL2Oq3FfAZVF8D3ShxKgFNKeMTJ&#10;gLKU9Ai1gAhsE9Q/UEaJ4NC1cSKcKUYiWRFiMS0fafOhBy8zF5Ia/VF0/H+w4t12FZhqaBI4s2Co&#10;4bdffv76/O33zVdab398Z9Mk0uCxothruwqHHfpVSIx3bTDpT1zYLgu7Pword5EJOjy/ePH8oiTN&#10;xb2veLjoA8Y30hmWjJprZRNnqGD7FiMlo9D7kHSsLRuo2lfly4QHNIEtdZ5M44kF2i5fRqdVs1Ra&#10;pysYuvW1DmwLNAXLZUlf4kTAf4WlLAvAfozLrnE+egnNa9uwuPekj6VnwVMNRjacaUmvKFkECFUE&#10;pU+JpNTaUgVJ1lHIZK1ds6dubHxQXU9SZOVzDHU/13uY1DRef+4z0sPr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JxdBNkAAAAKAQAADwAAAAAAAAABACAAAAAiAAAAZHJzL2Rvd25yZXYueG1s&#10;UEsBAhQAFAAAAAgAh07iQOxBGqf3AQAA5QMAAA4AAAAAAAAAAQAgAAAAKAEAAGRycy9lMm9Eb2Mu&#10;eG1sUEsFBgAAAAAGAAYAWQEAAJEFAAAAAA==&#10;">
                <v:fill on="f" focussize="0,0"/>
                <v:stroke weight="1.5pt" color="#FF0000" joinstyle="round"/>
                <v:imagedata o:title=""/>
                <o:lock v:ext="edit" aspectratio="f"/>
              </v:line>
            </w:pict>
          </mc:Fallback>
        </mc:AlternateConten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0"/>
        <w:jc w:val="center"/>
        <w:rPr>
          <w:rFonts w:hint="eastAsia" w:ascii="宋体" w:hAnsi="宋体" w:eastAsia="宋体" w:cs="宋体"/>
          <w:b/>
          <w:bCs/>
          <w:i w:val="0"/>
          <w:iCs w:val="0"/>
          <w:caps w:val="0"/>
          <w:color w:val="333333"/>
          <w:spacing w:val="8"/>
          <w:sz w:val="32"/>
          <w:szCs w:val="32"/>
          <w:shd w:val="clear" w:fill="FFFFFF"/>
          <w:lang w:val="en-US" w:eastAsia="zh-CN"/>
        </w:rPr>
      </w:pPr>
      <w:r>
        <w:rPr>
          <w:rFonts w:hint="eastAsia" w:ascii="宋体" w:hAnsi="宋体" w:eastAsia="宋体" w:cs="宋体"/>
          <w:b/>
          <w:bCs/>
          <w:i w:val="0"/>
          <w:iCs w:val="0"/>
          <w:caps w:val="0"/>
          <w:color w:val="333333"/>
          <w:spacing w:val="8"/>
          <w:sz w:val="32"/>
          <w:szCs w:val="32"/>
          <w:shd w:val="clear" w:fill="FFFFFF"/>
          <w:lang w:eastAsia="zh-CN"/>
        </w:rPr>
        <w:t>“</w:t>
      </w:r>
      <w:r>
        <w:rPr>
          <w:rStyle w:val="5"/>
          <w:rFonts w:hint="eastAsia" w:ascii="宋体" w:hAnsi="宋体" w:eastAsia="宋体" w:cs="宋体"/>
          <w:b/>
          <w:bCs/>
          <w:i w:val="0"/>
          <w:iCs w:val="0"/>
          <w:caps w:val="0"/>
          <w:color w:val="auto"/>
          <w:spacing w:val="8"/>
          <w:sz w:val="32"/>
          <w:szCs w:val="32"/>
          <w:shd w:val="clear" w:fill="FFFFFF"/>
        </w:rPr>
        <w:t>落实安全责任，推动安全发展</w:t>
      </w:r>
      <w:r>
        <w:rPr>
          <w:rFonts w:hint="eastAsia" w:ascii="宋体" w:hAnsi="宋体" w:eastAsia="宋体" w:cs="宋体"/>
          <w:b/>
          <w:bCs/>
          <w:i w:val="0"/>
          <w:iCs w:val="0"/>
          <w:caps w:val="0"/>
          <w:color w:val="333333"/>
          <w:spacing w:val="8"/>
          <w:sz w:val="32"/>
          <w:szCs w:val="32"/>
          <w:shd w:val="clear" w:fill="FFFFFF"/>
          <w:lang w:eastAsia="zh-CN"/>
        </w:rPr>
        <w:t>”</w:t>
      </w:r>
      <w:r>
        <w:rPr>
          <w:rFonts w:hint="eastAsia" w:ascii="宋体" w:hAnsi="宋体" w:eastAsia="宋体" w:cs="宋体"/>
          <w:b/>
          <w:bCs/>
          <w:i w:val="0"/>
          <w:iCs w:val="0"/>
          <w:caps w:val="0"/>
          <w:color w:val="333333"/>
          <w:spacing w:val="8"/>
          <w:sz w:val="32"/>
          <w:szCs w:val="32"/>
          <w:shd w:val="clear" w:fill="FFFFFF"/>
          <w:lang w:val="en-US" w:eastAsia="zh-CN"/>
        </w:rPr>
        <w:t>主题培训如期开展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25" w:afterAutospacing="0" w:line="360" w:lineRule="auto"/>
        <w:ind w:left="0" w:right="0" w:firstLine="592" w:firstLineChars="200"/>
        <w:jc w:val="both"/>
        <w:textAlignment w:val="auto"/>
        <w:rPr>
          <w:rFonts w:hint="eastAsia" w:ascii="宋体" w:hAnsi="宋体" w:eastAsia="宋体" w:cs="宋体"/>
          <w:i w:val="0"/>
          <w:iCs w:val="0"/>
          <w:caps w:val="0"/>
          <w:color w:val="333333"/>
          <w:spacing w:val="8"/>
          <w:sz w:val="28"/>
          <w:szCs w:val="28"/>
          <w:shd w:val="clear" w:fill="FFFFFF"/>
          <w:lang w:val="en-US" w:eastAsia="zh-CN"/>
        </w:rPr>
      </w:pPr>
      <w:r>
        <w:rPr>
          <w:rFonts w:hint="eastAsia" w:ascii="宋体" w:hAnsi="宋体" w:eastAsia="宋体" w:cs="宋体"/>
          <w:i w:val="0"/>
          <w:iCs w:val="0"/>
          <w:caps w:val="0"/>
          <w:color w:val="333333"/>
          <w:spacing w:val="8"/>
          <w:sz w:val="28"/>
          <w:szCs w:val="28"/>
          <w:shd w:val="clear" w:fill="FFFFFF"/>
        </w:rPr>
        <w:drawing>
          <wp:anchor distT="0" distB="0" distL="114300" distR="114300" simplePos="0" relativeHeight="251660288" behindDoc="0" locked="0" layoutInCell="1" allowOverlap="1">
            <wp:simplePos x="0" y="0"/>
            <wp:positionH relativeFrom="column">
              <wp:posOffset>2842260</wp:posOffset>
            </wp:positionH>
            <wp:positionV relativeFrom="page">
              <wp:posOffset>7616825</wp:posOffset>
            </wp:positionV>
            <wp:extent cx="2487295" cy="1866265"/>
            <wp:effectExtent l="0" t="0" r="8255" b="635"/>
            <wp:wrapSquare wrapText="bothSides"/>
            <wp:docPr id="2" name="图片 2" descr="03050728de3b30338d367047a96f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3050728de3b30338d367047a96fb10"/>
                    <pic:cNvPicPr>
                      <a:picLocks noChangeAspect="1"/>
                    </pic:cNvPicPr>
                  </pic:nvPicPr>
                  <pic:blipFill>
                    <a:blip r:embed="rId5"/>
                    <a:stretch>
                      <a:fillRect/>
                    </a:stretch>
                  </pic:blipFill>
                  <pic:spPr>
                    <a:xfrm>
                      <a:off x="0" y="0"/>
                      <a:ext cx="2487295" cy="1866265"/>
                    </a:xfrm>
                    <a:prstGeom prst="rect">
                      <a:avLst/>
                    </a:prstGeom>
                  </pic:spPr>
                </pic:pic>
              </a:graphicData>
            </a:graphic>
          </wp:anchor>
        </w:drawing>
      </w:r>
      <w:r>
        <w:rPr>
          <w:rFonts w:hint="eastAsia" w:ascii="宋体" w:hAnsi="宋体" w:eastAsia="宋体" w:cs="宋体"/>
          <w:i w:val="0"/>
          <w:iCs w:val="0"/>
          <w:caps w:val="0"/>
          <w:color w:val="333333"/>
          <w:spacing w:val="8"/>
          <w:sz w:val="28"/>
          <w:szCs w:val="28"/>
          <w:shd w:val="clear" w:fill="FFFFFF"/>
        </w:rPr>
        <w:drawing>
          <wp:anchor distT="0" distB="0" distL="114300" distR="114300" simplePos="0" relativeHeight="251661312" behindDoc="0" locked="0" layoutInCell="1" allowOverlap="1">
            <wp:simplePos x="0" y="0"/>
            <wp:positionH relativeFrom="column">
              <wp:posOffset>31750</wp:posOffset>
            </wp:positionH>
            <wp:positionV relativeFrom="page">
              <wp:posOffset>3708400</wp:posOffset>
            </wp:positionV>
            <wp:extent cx="2581275" cy="1936115"/>
            <wp:effectExtent l="0" t="0" r="9525" b="6985"/>
            <wp:wrapSquare wrapText="bothSides"/>
            <wp:docPr id="3" name="图片 3" descr="新建文件夹 (3)IMG_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建文件夹 (3)IMG_7167"/>
                    <pic:cNvPicPr>
                      <a:picLocks noChangeAspect="1"/>
                    </pic:cNvPicPr>
                  </pic:nvPicPr>
                  <pic:blipFill>
                    <a:blip r:embed="rId6"/>
                    <a:stretch>
                      <a:fillRect/>
                    </a:stretch>
                  </pic:blipFill>
                  <pic:spPr>
                    <a:xfrm>
                      <a:off x="0" y="0"/>
                      <a:ext cx="2581275" cy="1936115"/>
                    </a:xfrm>
                    <a:prstGeom prst="rect">
                      <a:avLst/>
                    </a:prstGeom>
                  </pic:spPr>
                </pic:pic>
              </a:graphicData>
            </a:graphic>
          </wp:anchor>
        </w:drawing>
      </w:r>
      <w:r>
        <w:rPr>
          <w:rFonts w:hint="eastAsia" w:ascii="宋体" w:hAnsi="宋体" w:eastAsia="宋体" w:cs="宋体"/>
          <w:i w:val="0"/>
          <w:iCs w:val="0"/>
          <w:caps w:val="0"/>
          <w:color w:val="333333"/>
          <w:spacing w:val="8"/>
          <w:sz w:val="28"/>
          <w:szCs w:val="28"/>
          <w:shd w:val="clear" w:fill="FFFFFF"/>
        </w:rPr>
        <w:t>今年6月是第20个全国“安全生产月”</w:t>
      </w:r>
      <w:r>
        <w:rPr>
          <w:rFonts w:hint="eastAsia" w:ascii="宋体" w:hAnsi="宋体" w:eastAsia="宋体" w:cs="宋体"/>
          <w:i w:val="0"/>
          <w:iCs w:val="0"/>
          <w:caps w:val="0"/>
          <w:color w:val="333333"/>
          <w:spacing w:val="8"/>
          <w:sz w:val="28"/>
          <w:szCs w:val="28"/>
          <w:shd w:val="clear" w:fill="FFFFFF"/>
          <w:lang w:eastAsia="zh-CN"/>
        </w:rPr>
        <w:t>，</w:t>
      </w:r>
      <w:r>
        <w:rPr>
          <w:rFonts w:hint="eastAsia" w:ascii="宋体" w:hAnsi="宋体" w:eastAsia="宋体" w:cs="宋体"/>
          <w:b w:val="0"/>
          <w:bCs w:val="0"/>
          <w:i w:val="0"/>
          <w:iCs w:val="0"/>
          <w:caps w:val="0"/>
          <w:color w:val="auto"/>
          <w:spacing w:val="8"/>
          <w:sz w:val="28"/>
          <w:szCs w:val="28"/>
          <w:shd w:val="clear" w:fill="FFFFFF"/>
        </w:rPr>
        <w:t>主题是</w:t>
      </w:r>
      <w:r>
        <w:rPr>
          <w:rStyle w:val="5"/>
          <w:rFonts w:hint="eastAsia" w:ascii="宋体" w:hAnsi="宋体" w:eastAsia="宋体" w:cs="宋体"/>
          <w:b w:val="0"/>
          <w:bCs w:val="0"/>
          <w:i w:val="0"/>
          <w:iCs w:val="0"/>
          <w:caps w:val="0"/>
          <w:color w:val="auto"/>
          <w:spacing w:val="8"/>
          <w:sz w:val="28"/>
          <w:szCs w:val="28"/>
          <w:shd w:val="clear" w:fill="FFFFFF"/>
        </w:rPr>
        <w:t>“落实安全责任，推动安全发展”</w:t>
      </w:r>
      <w:r>
        <w:rPr>
          <w:rFonts w:hint="eastAsia" w:ascii="宋体" w:hAnsi="宋体" w:eastAsia="宋体" w:cs="宋体"/>
          <w:b w:val="0"/>
          <w:bCs w:val="0"/>
          <w:i w:val="0"/>
          <w:iCs w:val="0"/>
          <w:caps w:val="0"/>
          <w:color w:val="auto"/>
          <w:spacing w:val="8"/>
          <w:sz w:val="28"/>
          <w:szCs w:val="28"/>
          <w:shd w:val="clear" w:fill="FFFFFF"/>
        </w:rPr>
        <w:t>。</w:t>
      </w:r>
      <w:r>
        <w:rPr>
          <w:rFonts w:hint="eastAsia" w:ascii="宋体" w:hAnsi="宋体" w:eastAsia="宋体" w:cs="宋体"/>
          <w:i w:val="0"/>
          <w:iCs w:val="0"/>
          <w:caps w:val="0"/>
          <w:color w:val="333333"/>
          <w:spacing w:val="8"/>
          <w:sz w:val="28"/>
          <w:szCs w:val="28"/>
          <w:shd w:val="clear" w:fill="FFFFFF"/>
        </w:rPr>
        <w:t>为深入贯彻落实习近平总书记关于安全生产重要论述，扎实推进全国安全生产专项整治三年行动集中攻坚，</w:t>
      </w:r>
      <w:r>
        <w:rPr>
          <w:rFonts w:hint="eastAsia" w:ascii="宋体" w:hAnsi="宋体" w:eastAsia="宋体" w:cs="宋体"/>
          <w:i w:val="0"/>
          <w:iCs w:val="0"/>
          <w:caps w:val="0"/>
          <w:color w:val="333333"/>
          <w:spacing w:val="8"/>
          <w:sz w:val="28"/>
          <w:szCs w:val="28"/>
          <w:shd w:val="clear" w:fill="FFFFFF"/>
          <w:lang w:val="en-US" w:eastAsia="zh-CN"/>
        </w:rPr>
        <w:t>我协会特邀请在各自领域享有盛誉的三位资深专家，以住建部编写的《房屋市政工程施工安全较大及以上事故分析》为素材，针对深基坑、支模架、施工机械等易存在较大事故隐患的部位为内容开展从隐患的发现到隐患产生的分析，再到隐患的排除及防范，图文并茂地全方位对学员们进行了详尽的阐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25" w:afterAutospacing="0" w:line="360" w:lineRule="auto"/>
        <w:ind w:left="0" w:right="0" w:firstLine="592" w:firstLineChars="200"/>
        <w:jc w:val="both"/>
        <w:textAlignment w:val="auto"/>
        <w:rPr>
          <w:rFonts w:hint="eastAsia" w:ascii="宋体" w:hAnsi="宋体" w:eastAsia="宋体" w:cs="宋体"/>
          <w:i w:val="0"/>
          <w:iCs w:val="0"/>
          <w:caps w:val="0"/>
          <w:color w:val="333333"/>
          <w:spacing w:val="8"/>
          <w:sz w:val="28"/>
          <w:szCs w:val="28"/>
          <w:shd w:val="clear" w:fill="FFFFFF"/>
          <w:lang w:val="en-US" w:eastAsia="zh-CN"/>
        </w:rPr>
      </w:pPr>
      <w:r>
        <w:rPr>
          <w:rFonts w:hint="eastAsia" w:ascii="宋体" w:hAnsi="宋体" w:eastAsia="宋体" w:cs="宋体"/>
          <w:i w:val="0"/>
          <w:iCs w:val="0"/>
          <w:caps w:val="0"/>
          <w:color w:val="333333"/>
          <w:spacing w:val="8"/>
          <w:sz w:val="28"/>
          <w:szCs w:val="28"/>
          <w:shd w:val="clear" w:fill="FFFFFF"/>
          <w:lang w:val="en-US" w:eastAsia="zh-CN"/>
        </w:rPr>
        <w:t>5月13日至14日，20日至21日，于浙江建投大厦四楼举办了本次杭州市主城区的培训，来自建设、施工、监理等单位的近600位学员前来参加。我协会朱来庭秘书长首先作了开课讲话。近年，各</w:t>
      </w:r>
      <w:r>
        <w:rPr>
          <w:rFonts w:hint="eastAsia" w:ascii="宋体" w:hAnsi="宋体" w:eastAsia="宋体" w:cs="宋体"/>
          <w:i w:val="0"/>
          <w:iCs w:val="0"/>
          <w:caps w:val="0"/>
          <w:color w:val="333333"/>
          <w:spacing w:val="8"/>
          <w:sz w:val="28"/>
          <w:szCs w:val="28"/>
          <w:shd w:val="clear" w:fill="FFFFFF"/>
          <w:lang w:val="en-US" w:eastAsia="zh-CN"/>
        </w:rPr>
        <w:drawing>
          <wp:anchor distT="0" distB="0" distL="114300" distR="114300" simplePos="0" relativeHeight="251662336" behindDoc="0" locked="0" layoutInCell="1" allowOverlap="1">
            <wp:simplePos x="0" y="0"/>
            <wp:positionH relativeFrom="column">
              <wp:posOffset>47625</wp:posOffset>
            </wp:positionH>
            <wp:positionV relativeFrom="page">
              <wp:posOffset>1014095</wp:posOffset>
            </wp:positionV>
            <wp:extent cx="2581910" cy="1936750"/>
            <wp:effectExtent l="0" t="0" r="8890" b="6350"/>
            <wp:wrapSquare wrapText="bothSides"/>
            <wp:docPr id="4" name="图片 4" descr="6767383b11694c7f118e303caf621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767383b11694c7f118e303caf621a8"/>
                    <pic:cNvPicPr>
                      <a:picLocks noChangeAspect="1"/>
                    </pic:cNvPicPr>
                  </pic:nvPicPr>
                  <pic:blipFill>
                    <a:blip r:embed="rId7"/>
                    <a:stretch>
                      <a:fillRect/>
                    </a:stretch>
                  </pic:blipFill>
                  <pic:spPr>
                    <a:xfrm>
                      <a:off x="0" y="0"/>
                      <a:ext cx="2581910" cy="1936750"/>
                    </a:xfrm>
                    <a:prstGeom prst="rect">
                      <a:avLst/>
                    </a:prstGeom>
                  </pic:spPr>
                </pic:pic>
              </a:graphicData>
            </a:graphic>
          </wp:anchor>
        </w:drawing>
      </w:r>
      <w:r>
        <w:rPr>
          <w:rFonts w:hint="eastAsia" w:ascii="宋体" w:hAnsi="宋体" w:eastAsia="宋体" w:cs="宋体"/>
          <w:i w:val="0"/>
          <w:iCs w:val="0"/>
          <w:caps w:val="0"/>
          <w:color w:val="333333"/>
          <w:spacing w:val="8"/>
          <w:sz w:val="28"/>
          <w:szCs w:val="28"/>
          <w:shd w:val="clear" w:fill="FFFFFF"/>
          <w:lang w:val="en-US" w:eastAsia="zh-CN"/>
        </w:rPr>
        <w:t>地安全事故时有发生，安全生产形势依然严峻。深基坑、支模架、施工机械等部位的安全隐患极易引发群死群伤的重大事故。协会希望通过举办此次培训，树立起大家的安全生产意识，提高安全隐患排查及防范、解决的能力，保障施工工地人员、财产的安全，把社会安定、生产安全、家庭安心的“安全护航”真正落到实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25" w:afterAutospacing="0" w:line="360" w:lineRule="auto"/>
        <w:ind w:left="0" w:right="0" w:firstLine="592" w:firstLineChars="200"/>
        <w:jc w:val="both"/>
        <w:textAlignment w:val="auto"/>
        <w:rPr>
          <w:rFonts w:hint="eastAsia" w:ascii="宋体" w:hAnsi="宋体" w:eastAsia="宋体" w:cs="宋体"/>
          <w:i w:val="0"/>
          <w:iCs w:val="0"/>
          <w:caps w:val="0"/>
          <w:color w:val="333333"/>
          <w:spacing w:val="8"/>
          <w:sz w:val="28"/>
          <w:szCs w:val="28"/>
          <w:shd w:val="clear" w:fill="FFFFFF"/>
          <w:lang w:val="en-US" w:eastAsia="zh-CN"/>
        </w:rPr>
      </w:pPr>
      <w:r>
        <w:rPr>
          <w:rFonts w:hint="eastAsia" w:ascii="宋体" w:hAnsi="宋体" w:eastAsia="宋体" w:cs="宋体"/>
          <w:i w:val="0"/>
          <w:iCs w:val="0"/>
          <w:caps w:val="0"/>
          <w:color w:val="333333"/>
          <w:spacing w:val="8"/>
          <w:sz w:val="28"/>
          <w:szCs w:val="28"/>
          <w:shd w:val="clear" w:fill="FFFFFF"/>
          <w:lang w:val="en-US" w:eastAsia="zh-CN"/>
        </w:rPr>
        <w:drawing>
          <wp:anchor distT="0" distB="0" distL="114300" distR="114300" simplePos="0" relativeHeight="251663360" behindDoc="0" locked="0" layoutInCell="1" allowOverlap="1">
            <wp:simplePos x="0" y="0"/>
            <wp:positionH relativeFrom="column">
              <wp:posOffset>2533650</wp:posOffset>
            </wp:positionH>
            <wp:positionV relativeFrom="page">
              <wp:posOffset>6987540</wp:posOffset>
            </wp:positionV>
            <wp:extent cx="2731135" cy="2047875"/>
            <wp:effectExtent l="0" t="0" r="12065" b="9525"/>
            <wp:wrapSquare wrapText="bothSides"/>
            <wp:docPr id="6" name="图片 6" descr="5b67b4d6236f7ba57cfb5c4caaab3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b67b4d6236f7ba57cfb5c4caaab32d"/>
                    <pic:cNvPicPr>
                      <a:picLocks noChangeAspect="1"/>
                    </pic:cNvPicPr>
                  </pic:nvPicPr>
                  <pic:blipFill>
                    <a:blip r:embed="rId8"/>
                    <a:stretch>
                      <a:fillRect/>
                    </a:stretch>
                  </pic:blipFill>
                  <pic:spPr>
                    <a:xfrm>
                      <a:off x="0" y="0"/>
                      <a:ext cx="2731135" cy="2047875"/>
                    </a:xfrm>
                    <a:prstGeom prst="rect">
                      <a:avLst/>
                    </a:prstGeom>
                  </pic:spPr>
                </pic:pic>
              </a:graphicData>
            </a:graphic>
          </wp:anchor>
        </w:drawing>
      </w:r>
      <w:r>
        <w:rPr>
          <w:rFonts w:hint="eastAsia" w:ascii="宋体" w:hAnsi="宋体" w:eastAsia="宋体" w:cs="宋体"/>
          <w:i w:val="0"/>
          <w:iCs w:val="0"/>
          <w:caps w:val="0"/>
          <w:color w:val="333333"/>
          <w:spacing w:val="8"/>
          <w:sz w:val="28"/>
          <w:szCs w:val="28"/>
          <w:shd w:val="clear" w:fill="FFFFFF"/>
          <w:lang w:val="en-US" w:eastAsia="zh-CN"/>
        </w:rPr>
        <w:t>本次培训课程内容由三大块内容组成。正高级工程师厉天数讲解了深基坑工程危险源辨识及相应重大危险源控制要点的内容，分别从深基坑工程重大危险源辨识；重大危险源控制要点、措施；案例分析及事故防范措施这几方面深入讲解。正高级工程师张伟尧、陈安军则分别讲解了模板支架工程危险源辨识及相应重大危险源控制要点及建筑设备设施安全管理要点的具体内容。理论与实际相结合的生动讲解，使学员们能更容易地把重大危险源的控制要点内化于心，外化于行，对日后的安全生产工作起到了积极指导作用。</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225" w:afterAutospacing="0" w:line="360" w:lineRule="auto"/>
        <w:ind w:left="0" w:right="0" w:firstLine="592" w:firstLineChars="200"/>
        <w:jc w:val="both"/>
        <w:textAlignment w:val="auto"/>
        <w:rPr>
          <w:rFonts w:hint="default" w:ascii="宋体" w:hAnsi="宋体" w:eastAsia="宋体" w:cs="宋体"/>
          <w:i w:val="0"/>
          <w:iCs w:val="0"/>
          <w:caps w:val="0"/>
          <w:color w:val="333333"/>
          <w:spacing w:val="8"/>
          <w:sz w:val="28"/>
          <w:szCs w:val="28"/>
          <w:shd w:val="clear" w:fill="FFFFFF"/>
          <w:lang w:val="en-US" w:eastAsia="zh-CN"/>
        </w:rPr>
      </w:pPr>
      <w:r>
        <w:rPr>
          <w:rFonts w:hint="eastAsia" w:ascii="宋体" w:hAnsi="宋体" w:eastAsia="宋体" w:cs="宋体"/>
          <w:i w:val="0"/>
          <w:iCs w:val="0"/>
          <w:caps w:val="0"/>
          <w:color w:val="333333"/>
          <w:spacing w:val="8"/>
          <w:sz w:val="28"/>
          <w:szCs w:val="28"/>
          <w:shd w:val="clear" w:fill="FFFFFF"/>
          <w:lang w:val="en-US" w:eastAsia="zh-CN"/>
        </w:rPr>
        <w:t>本次培训工作在杭州市主城区举办两期，针对路途较远的周边县（市）学员，我协会还将继续采用“送教上门”的形式举办多期培训，尽可能地满足学员们的学习要求，把安全知识散播到杭州市的每一个工地。</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我</w:t>
      </w:r>
      <w:r>
        <w:rPr>
          <w:rFonts w:hint="eastAsia" w:ascii="宋体" w:hAnsi="宋体" w:eastAsia="宋体" w:cs="宋体"/>
          <w:b/>
          <w:bCs w:val="0"/>
          <w:sz w:val="32"/>
          <w:szCs w:val="32"/>
          <w:lang w:eastAsia="zh-CN"/>
        </w:rPr>
        <w:t>协会</w:t>
      </w:r>
      <w:r>
        <w:rPr>
          <w:rFonts w:hint="eastAsia" w:ascii="宋体" w:hAnsi="宋体" w:eastAsia="宋体" w:cs="宋体"/>
          <w:b/>
          <w:bCs w:val="0"/>
          <w:sz w:val="32"/>
          <w:szCs w:val="32"/>
        </w:rPr>
        <w:t>施工机械安全分会</w:t>
      </w:r>
      <w:r>
        <w:rPr>
          <w:rFonts w:hint="eastAsia" w:ascii="宋体" w:hAnsi="宋体" w:eastAsia="宋体" w:cs="宋体"/>
          <w:b/>
          <w:bCs w:val="0"/>
          <w:sz w:val="32"/>
          <w:szCs w:val="32"/>
          <w:lang w:val="en-US" w:eastAsia="zh-CN"/>
        </w:rPr>
        <w:t>部分会员单位</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sz w:val="32"/>
          <w:szCs w:val="32"/>
        </w:rPr>
      </w:pPr>
      <w:r>
        <w:rPr>
          <w:rFonts w:hint="eastAsia" w:ascii="宋体" w:hAnsi="宋体" w:eastAsia="宋体" w:cs="宋体"/>
          <w:b/>
          <w:bCs w:val="0"/>
          <w:sz w:val="32"/>
          <w:szCs w:val="32"/>
          <w:lang w:val="en-US" w:eastAsia="zh-CN"/>
        </w:rPr>
        <w:t>前往</w:t>
      </w:r>
      <w:r>
        <w:rPr>
          <w:rFonts w:hint="eastAsia" w:ascii="宋体" w:hAnsi="宋体" w:eastAsia="宋体" w:cs="宋体"/>
          <w:b/>
          <w:bCs w:val="0"/>
          <w:sz w:val="32"/>
          <w:szCs w:val="32"/>
        </w:rPr>
        <w:t>徐州建机工程机械有限公司考察交流</w:t>
      </w:r>
    </w:p>
    <w:p>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drawing>
          <wp:anchor distT="0" distB="0" distL="0" distR="0" simplePos="0" relativeHeight="251665408" behindDoc="0" locked="0" layoutInCell="1" allowOverlap="1">
            <wp:simplePos x="0" y="0"/>
            <wp:positionH relativeFrom="column">
              <wp:posOffset>57150</wp:posOffset>
            </wp:positionH>
            <wp:positionV relativeFrom="paragraph">
              <wp:posOffset>104140</wp:posOffset>
            </wp:positionV>
            <wp:extent cx="2882265" cy="2162175"/>
            <wp:effectExtent l="0" t="0" r="13335" b="9525"/>
            <wp:wrapSquare wrapText="bothSides"/>
            <wp:docPr id="7" name="图片 0" descr="合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合照.jpg"/>
                    <pic:cNvPicPr>
                      <a:picLocks noChangeAspect="1"/>
                    </pic:cNvPicPr>
                  </pic:nvPicPr>
                  <pic:blipFill>
                    <a:blip r:embed="rId9" cstate="print"/>
                    <a:stretch>
                      <a:fillRect/>
                    </a:stretch>
                  </pic:blipFill>
                  <pic:spPr>
                    <a:xfrm>
                      <a:off x="0" y="0"/>
                      <a:ext cx="2882265" cy="2162175"/>
                    </a:xfrm>
                    <a:prstGeom prst="rect">
                      <a:avLst/>
                    </a:prstGeom>
                  </pic:spPr>
                </pic:pic>
              </a:graphicData>
            </a:graphic>
          </wp:anchor>
        </w:drawing>
      </w:r>
      <w:r>
        <w:rPr>
          <w:rFonts w:hint="eastAsia" w:ascii="宋体" w:hAnsi="宋体" w:eastAsia="宋体" w:cs="宋体"/>
          <w:sz w:val="28"/>
          <w:szCs w:val="28"/>
        </w:rPr>
        <w:t>2021年4月23日至24日，杭州市建设工程质量安全管理协会施工机械安全分会应邀赴徐工集团徐州建机工程机械有限公司（简称：徐工建机）交流考察</w:t>
      </w:r>
      <w:r>
        <w:rPr>
          <w:rFonts w:hint="eastAsia" w:ascii="宋体" w:hAnsi="宋体" w:eastAsia="宋体" w:cs="宋体"/>
          <w:sz w:val="28"/>
          <w:szCs w:val="28"/>
          <w:lang w:eastAsia="zh-CN"/>
        </w:rPr>
        <w:t>。</w:t>
      </w:r>
      <w:r>
        <w:rPr>
          <w:rFonts w:hint="eastAsia" w:ascii="宋体" w:hAnsi="宋体" w:eastAsia="宋体" w:cs="宋体"/>
          <w:sz w:val="28"/>
          <w:szCs w:val="28"/>
        </w:rPr>
        <w:t>徐工建机营销公司总经理宫玉成和团队成员热情接待了协会到访，张向中会长和会员单位一行参观了徐工集团体验厅、徐工液压、徐工塔机制造车间，双方就工程机械制造、设备管理、设备租赁、行业发展等方面进行了深入交流。</w:t>
      </w:r>
    </w:p>
    <w:p>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drawing>
          <wp:anchor distT="0" distB="0" distL="0" distR="0" simplePos="0" relativeHeight="251664384" behindDoc="0" locked="0" layoutInCell="1" allowOverlap="1">
            <wp:simplePos x="0" y="0"/>
            <wp:positionH relativeFrom="column">
              <wp:posOffset>2533015</wp:posOffset>
            </wp:positionH>
            <wp:positionV relativeFrom="paragraph">
              <wp:posOffset>1100455</wp:posOffset>
            </wp:positionV>
            <wp:extent cx="2844165" cy="1895475"/>
            <wp:effectExtent l="0" t="0" r="13335" b="9525"/>
            <wp:wrapSquare wrapText="bothSides"/>
            <wp:docPr id="20" name="图片 1" descr="微信图片_20210508142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微信图片_20210508142348.jpg"/>
                    <pic:cNvPicPr>
                      <a:picLocks noChangeAspect="1"/>
                    </pic:cNvPicPr>
                  </pic:nvPicPr>
                  <pic:blipFill>
                    <a:blip r:embed="rId10" cstate="print"/>
                    <a:stretch>
                      <a:fillRect/>
                    </a:stretch>
                  </pic:blipFill>
                  <pic:spPr>
                    <a:xfrm>
                      <a:off x="0" y="0"/>
                      <a:ext cx="2844165" cy="1895475"/>
                    </a:xfrm>
                    <a:prstGeom prst="rect">
                      <a:avLst/>
                    </a:prstGeom>
                  </pic:spPr>
                </pic:pic>
              </a:graphicData>
            </a:graphic>
          </wp:anchor>
        </w:drawing>
      </w:r>
      <w:r>
        <w:rPr>
          <w:rFonts w:hint="eastAsia" w:ascii="宋体" w:hAnsi="宋体" w:eastAsia="宋体" w:cs="宋体"/>
          <w:sz w:val="28"/>
          <w:szCs w:val="28"/>
        </w:rPr>
        <w:t>徐工集团是工程机械行业的国际型龙头企业，徐工建机是徐工集团起重机械事业部的核心企业，主要从事塔式起重机、施工升降机的研发、制造和销售。产品远销100多个国家和地区。从1957年第一台6吨塔式起重机试制成功，开启波澜壮阔的工程起重机械奋斗历程，六十余年匠心积累，潜心专注、创新引领，成为现在规模宏大、产品齐全、有竞争力和影响力的国际大型企业。</w:t>
      </w:r>
    </w:p>
    <w:p>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会员通过徐工集团体验厅参观了解了徐工发展历程和未来展望，也看到了老一辈中国制造业的创业精神；参观徐工液压和徐工塔机制造车间，感受了当下中国制造的发展和进步。</w:t>
      </w:r>
    </w:p>
    <w:p>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t>双方还就工程机械行业相关问题进行了热烈交流，徐工团队详细介绍了设备智能制造、创新设计、安全技术、智能化、模块化等方面的情况，协会会员从客户的角度详细交流了设备安装、使用、租赁环节的问题。在谈到设备使用年限的问题时，宫玉成总经理表示，徐工注重匠心精神和设备创新品质，连销售团队都是来自生产一线和技术岗位，认认真真从设备本质的安全抓起，从设备选材到设</w:t>
      </w:r>
      <w:r>
        <w:rPr>
          <w:rFonts w:hint="eastAsia" w:ascii="宋体" w:hAnsi="宋体" w:eastAsia="宋体" w:cs="宋体"/>
          <w:sz w:val="28"/>
          <w:szCs w:val="28"/>
        </w:rPr>
        <w:drawing>
          <wp:anchor distT="0" distB="0" distL="0" distR="0" simplePos="0" relativeHeight="251667456" behindDoc="0" locked="0" layoutInCell="1" allowOverlap="1">
            <wp:simplePos x="0" y="0"/>
            <wp:positionH relativeFrom="column">
              <wp:posOffset>38100</wp:posOffset>
            </wp:positionH>
            <wp:positionV relativeFrom="page">
              <wp:posOffset>1028700</wp:posOffset>
            </wp:positionV>
            <wp:extent cx="2861310" cy="1906905"/>
            <wp:effectExtent l="0" t="0" r="15240" b="17145"/>
            <wp:wrapSquare wrapText="bothSides"/>
            <wp:docPr id="9" name="图片 2" descr="微信图片_20210508142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微信图片_20210508142404.jpg"/>
                    <pic:cNvPicPr>
                      <a:picLocks noChangeAspect="1"/>
                    </pic:cNvPicPr>
                  </pic:nvPicPr>
                  <pic:blipFill>
                    <a:blip r:embed="rId11" cstate="print"/>
                    <a:stretch>
                      <a:fillRect/>
                    </a:stretch>
                  </pic:blipFill>
                  <pic:spPr>
                    <a:xfrm>
                      <a:off x="0" y="0"/>
                      <a:ext cx="2861310" cy="1906905"/>
                    </a:xfrm>
                    <a:prstGeom prst="rect">
                      <a:avLst/>
                    </a:prstGeom>
                  </pic:spPr>
                </pic:pic>
              </a:graphicData>
            </a:graphic>
          </wp:anchor>
        </w:drawing>
      </w:r>
      <w:r>
        <w:rPr>
          <w:rFonts w:hint="eastAsia" w:ascii="宋体" w:hAnsi="宋体" w:eastAsia="宋体" w:cs="宋体"/>
          <w:sz w:val="28"/>
          <w:szCs w:val="28"/>
        </w:rPr>
        <w:t>计，再到制造工艺，都精益求精，注重质量。徐工生产的设备完全可以满足15</w:t>
      </w:r>
      <w:r>
        <w:rPr>
          <w:rFonts w:hint="eastAsia" w:ascii="宋体" w:hAnsi="宋体" w:eastAsia="宋体" w:cs="宋体"/>
          <w:sz w:val="28"/>
          <w:szCs w:val="28"/>
          <w:lang w:val="en-US" w:eastAsia="zh-CN"/>
        </w:rPr>
        <w:t>至</w:t>
      </w:r>
      <w:r>
        <w:rPr>
          <w:rFonts w:hint="eastAsia" w:ascii="宋体" w:hAnsi="宋体" w:eastAsia="宋体" w:cs="宋体"/>
          <w:sz w:val="28"/>
          <w:szCs w:val="28"/>
        </w:rPr>
        <w:t>20年全寿命周期的安全使用，对</w:t>
      </w:r>
      <w:r>
        <w:rPr>
          <w:rFonts w:hint="eastAsia" w:ascii="宋体" w:hAnsi="宋体" w:eastAsia="宋体" w:cs="宋体"/>
          <w:sz w:val="28"/>
          <w:szCs w:val="28"/>
          <w:lang w:val="en-US" w:eastAsia="zh-CN"/>
        </w:rPr>
        <w:t>现在有少量单位</w:t>
      </w:r>
      <w:r>
        <w:rPr>
          <w:rFonts w:hint="eastAsia" w:ascii="宋体" w:hAnsi="宋体" w:eastAsia="宋体" w:cs="宋体"/>
          <w:sz w:val="28"/>
          <w:szCs w:val="28"/>
        </w:rPr>
        <w:t>设备使用3年、5年就拒绝入场的浪费行为提出质疑和意见。会</w:t>
      </w:r>
      <w:r>
        <w:rPr>
          <w:rFonts w:hint="eastAsia" w:ascii="宋体" w:hAnsi="宋体" w:eastAsia="宋体" w:cs="宋体"/>
          <w:sz w:val="28"/>
          <w:szCs w:val="28"/>
          <w:lang w:val="en-US" w:eastAsia="zh-CN"/>
        </w:rPr>
        <w:t>员</w:t>
      </w:r>
      <w:r>
        <w:rPr>
          <w:rFonts w:hint="eastAsia" w:ascii="宋体" w:hAnsi="宋体" w:eastAsia="宋体" w:cs="宋体"/>
          <w:sz w:val="28"/>
          <w:szCs w:val="28"/>
        </w:rPr>
        <w:t>单位也就该</w:t>
      </w:r>
      <w:r>
        <w:rPr>
          <w:rFonts w:hint="eastAsia" w:ascii="宋体" w:hAnsi="宋体" w:eastAsia="宋体" w:cs="宋体"/>
          <w:sz w:val="28"/>
          <w:szCs w:val="28"/>
          <w:lang w:val="en-US" w:eastAsia="zh-CN"/>
        </w:rPr>
        <w:t>现象提出了各自的意见和建议</w:t>
      </w:r>
      <w:r>
        <w:rPr>
          <w:rFonts w:hint="eastAsia" w:ascii="宋体" w:hAnsi="宋体" w:eastAsia="宋体" w:cs="宋体"/>
          <w:sz w:val="28"/>
          <w:szCs w:val="28"/>
          <w:lang w:eastAsia="zh-CN"/>
        </w:rPr>
        <w:t>。</w:t>
      </w:r>
      <w:r>
        <w:rPr>
          <w:rFonts w:hint="eastAsia" w:ascii="宋体" w:hAnsi="宋体" w:eastAsia="宋体" w:cs="宋体"/>
          <w:sz w:val="28"/>
          <w:szCs w:val="28"/>
        </w:rPr>
        <w:t>一台可使用15</w:t>
      </w:r>
      <w:r>
        <w:rPr>
          <w:rFonts w:hint="eastAsia" w:ascii="宋体" w:hAnsi="宋体" w:eastAsia="宋体" w:cs="宋体"/>
          <w:sz w:val="28"/>
          <w:szCs w:val="28"/>
          <w:lang w:val="en-US" w:eastAsia="zh-CN"/>
        </w:rPr>
        <w:t>至</w:t>
      </w:r>
      <w:r>
        <w:rPr>
          <w:rFonts w:hint="eastAsia" w:ascii="宋体" w:hAnsi="宋体" w:eastAsia="宋体" w:cs="宋体"/>
          <w:sz w:val="28"/>
          <w:szCs w:val="28"/>
        </w:rPr>
        <w:t>20年的产品，提出只使用</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年，是</w:t>
      </w:r>
      <w:r>
        <w:rPr>
          <w:rFonts w:hint="eastAsia" w:ascii="宋体" w:hAnsi="宋体" w:eastAsia="宋体" w:cs="宋体"/>
          <w:sz w:val="28"/>
          <w:szCs w:val="28"/>
          <w:lang w:val="en-US" w:eastAsia="zh-CN"/>
        </w:rPr>
        <w:t>既无依据又不科学的</w:t>
      </w:r>
      <w:r>
        <w:rPr>
          <w:rFonts w:hint="eastAsia" w:ascii="宋体" w:hAnsi="宋体" w:eastAsia="宋体" w:cs="宋体"/>
          <w:sz w:val="28"/>
          <w:szCs w:val="28"/>
        </w:rPr>
        <w:t>资源浪费</w:t>
      </w:r>
      <w:r>
        <w:rPr>
          <w:rFonts w:hint="eastAsia" w:ascii="宋体" w:hAnsi="宋体" w:eastAsia="宋体" w:cs="宋体"/>
          <w:sz w:val="28"/>
          <w:szCs w:val="28"/>
          <w:lang w:eastAsia="zh-CN"/>
        </w:rPr>
        <w:t>。</w:t>
      </w:r>
      <w:r>
        <w:rPr>
          <w:rFonts w:hint="eastAsia" w:ascii="宋体" w:hAnsi="宋体" w:eastAsia="宋体" w:cs="宋体"/>
          <w:sz w:val="28"/>
          <w:szCs w:val="28"/>
        </w:rPr>
        <w:t>所有行业从业者都应</w:t>
      </w:r>
      <w:r>
        <w:rPr>
          <w:rFonts w:hint="eastAsia" w:ascii="宋体" w:hAnsi="宋体" w:eastAsia="宋体" w:cs="宋体"/>
          <w:sz w:val="28"/>
          <w:szCs w:val="28"/>
          <w:lang w:val="en-US" w:eastAsia="zh-CN"/>
        </w:rPr>
        <w:t>从设备安全使用、维护、保养着手</w:t>
      </w:r>
      <w:r>
        <w:rPr>
          <w:rFonts w:hint="eastAsia" w:ascii="宋体" w:hAnsi="宋体" w:eastAsia="宋体" w:cs="宋体"/>
          <w:sz w:val="28"/>
          <w:szCs w:val="28"/>
        </w:rPr>
        <w:t>，</w:t>
      </w:r>
      <w:r>
        <w:rPr>
          <w:rFonts w:hint="eastAsia" w:ascii="宋体" w:hAnsi="宋体" w:eastAsia="宋体" w:cs="宋体"/>
          <w:sz w:val="28"/>
          <w:szCs w:val="28"/>
          <w:lang w:val="en-US" w:eastAsia="zh-CN"/>
        </w:rPr>
        <w:t>充分发挥机械设备的安全使用功能，</w:t>
      </w:r>
      <w:r>
        <w:rPr>
          <w:rFonts w:hint="eastAsia" w:ascii="宋体" w:hAnsi="宋体" w:eastAsia="宋体" w:cs="宋体"/>
          <w:sz w:val="28"/>
          <w:szCs w:val="28"/>
        </w:rPr>
        <w:t>让行业行为回归市场规律。</w:t>
      </w:r>
    </w:p>
    <w:p>
      <w:pPr>
        <w:spacing w:line="360" w:lineRule="auto"/>
        <w:ind w:firstLine="480"/>
        <w:rPr>
          <w:rFonts w:hint="eastAsia" w:ascii="宋体" w:hAnsi="宋体" w:eastAsia="宋体" w:cs="宋体"/>
          <w:sz w:val="28"/>
          <w:szCs w:val="28"/>
        </w:rPr>
      </w:pPr>
      <w:r>
        <w:rPr>
          <w:rFonts w:hint="eastAsia" w:ascii="宋体" w:hAnsi="宋体" w:eastAsia="宋体" w:cs="宋体"/>
          <w:sz w:val="28"/>
          <w:szCs w:val="28"/>
        </w:rPr>
        <w:drawing>
          <wp:anchor distT="0" distB="0" distL="0" distR="0" simplePos="0" relativeHeight="251666432" behindDoc="0" locked="0" layoutInCell="1" allowOverlap="1">
            <wp:simplePos x="0" y="0"/>
            <wp:positionH relativeFrom="column">
              <wp:posOffset>2258060</wp:posOffset>
            </wp:positionH>
            <wp:positionV relativeFrom="page">
              <wp:posOffset>6618605</wp:posOffset>
            </wp:positionV>
            <wp:extent cx="3049905" cy="2033270"/>
            <wp:effectExtent l="0" t="0" r="17145" b="5080"/>
            <wp:wrapSquare wrapText="bothSides"/>
            <wp:docPr id="8" name="图片 4"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12.jpg"/>
                    <pic:cNvPicPr>
                      <a:picLocks noChangeAspect="1"/>
                    </pic:cNvPicPr>
                  </pic:nvPicPr>
                  <pic:blipFill>
                    <a:blip r:embed="rId12"/>
                    <a:stretch>
                      <a:fillRect/>
                    </a:stretch>
                  </pic:blipFill>
                  <pic:spPr>
                    <a:xfrm>
                      <a:off x="0" y="0"/>
                      <a:ext cx="3049905" cy="2033270"/>
                    </a:xfrm>
                    <a:prstGeom prst="rect">
                      <a:avLst/>
                    </a:prstGeom>
                  </pic:spPr>
                </pic:pic>
              </a:graphicData>
            </a:graphic>
          </wp:anchor>
        </w:drawing>
      </w:r>
      <w:r>
        <w:rPr>
          <w:rFonts w:hint="eastAsia" w:ascii="宋体" w:hAnsi="宋体" w:eastAsia="宋体" w:cs="宋体"/>
          <w:sz w:val="28"/>
          <w:szCs w:val="28"/>
        </w:rPr>
        <w:t>通过考察交流活动，会员单位加深了机械设计、制造的了解，制造厂家也对设备客户需求有了更深度的了解。双方均表示通过交流受益良多，对设备制造和使用都将会有很好的提高！</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行楷">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85283"/>
    <w:rsid w:val="08AF2A29"/>
    <w:rsid w:val="139132E2"/>
    <w:rsid w:val="31F2345A"/>
    <w:rsid w:val="35BB3754"/>
    <w:rsid w:val="3E205FAC"/>
    <w:rsid w:val="442A6A23"/>
    <w:rsid w:val="44B03D46"/>
    <w:rsid w:val="4637508D"/>
    <w:rsid w:val="480A62DD"/>
    <w:rsid w:val="58251E35"/>
    <w:rsid w:val="5ACC4C67"/>
    <w:rsid w:val="5B81249B"/>
    <w:rsid w:val="641E56CA"/>
    <w:rsid w:val="69044CF7"/>
    <w:rsid w:val="6C7124F5"/>
    <w:rsid w:val="70740215"/>
    <w:rsid w:val="742E1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随心随性</cp:lastModifiedBy>
  <cp:lastPrinted>2021-05-20T08:01:00Z</cp:lastPrinted>
  <dcterms:modified xsi:type="dcterms:W3CDTF">2021-05-26T02:36:56Z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54EA1FB4DAA04DA09B1B1F542150DE30</vt:lpwstr>
  </property>
</Properties>
</file>