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71E" w:rsidRDefault="0013671E" w:rsidP="0013671E">
      <w:pPr>
        <w:jc w:val="center"/>
        <w:rPr>
          <w:rFonts w:ascii="华文行楷" w:eastAsia="华文行楷" w:hAnsi="楷体"/>
          <w:b/>
          <w:color w:val="FF0000"/>
          <w:sz w:val="130"/>
          <w:szCs w:val="130"/>
        </w:rPr>
      </w:pPr>
      <w:r>
        <w:rPr>
          <w:rFonts w:ascii="华文行楷" w:eastAsia="华文行楷" w:hAnsi="楷体" w:hint="eastAsia"/>
          <w:b/>
          <w:color w:val="FF0000"/>
          <w:sz w:val="130"/>
          <w:szCs w:val="130"/>
        </w:rPr>
        <w:t>质安协会简报</w:t>
      </w:r>
    </w:p>
    <w:p w:rsidR="0013671E" w:rsidRDefault="0013671E" w:rsidP="0013671E">
      <w:pPr>
        <w:jc w:val="center"/>
        <w:rPr>
          <w:rFonts w:ascii="宋体"/>
          <w:b/>
          <w:sz w:val="30"/>
          <w:szCs w:val="30"/>
        </w:rPr>
      </w:pPr>
      <w:r>
        <w:rPr>
          <w:rFonts w:ascii="宋体" w:hAnsi="宋体" w:hint="eastAsia"/>
          <w:b/>
          <w:sz w:val="30"/>
          <w:szCs w:val="30"/>
        </w:rPr>
        <w:t>2019年</w:t>
      </w:r>
      <w:r w:rsidR="00A273F5">
        <w:rPr>
          <w:rFonts w:ascii="宋体" w:hAnsi="宋体" w:hint="eastAsia"/>
          <w:b/>
          <w:sz w:val="30"/>
          <w:szCs w:val="30"/>
        </w:rPr>
        <w:t>11</w:t>
      </w:r>
      <w:r>
        <w:rPr>
          <w:rFonts w:ascii="宋体" w:hAnsi="宋体" w:hint="eastAsia"/>
          <w:b/>
          <w:sz w:val="30"/>
          <w:szCs w:val="30"/>
        </w:rPr>
        <w:t>月</w:t>
      </w:r>
      <w:r w:rsidR="005716EE">
        <w:rPr>
          <w:rFonts w:ascii="宋体" w:hAnsi="宋体" w:hint="eastAsia"/>
          <w:b/>
          <w:sz w:val="30"/>
          <w:szCs w:val="30"/>
        </w:rPr>
        <w:t>21</w:t>
      </w:r>
      <w:r>
        <w:rPr>
          <w:rFonts w:ascii="宋体" w:hAnsi="宋体" w:hint="eastAsia"/>
          <w:b/>
          <w:sz w:val="30"/>
          <w:szCs w:val="30"/>
        </w:rPr>
        <w:t>日    第</w:t>
      </w:r>
      <w:r w:rsidR="00A273F5">
        <w:rPr>
          <w:rFonts w:ascii="宋体" w:hAnsi="宋体" w:hint="eastAsia"/>
          <w:b/>
          <w:sz w:val="30"/>
          <w:szCs w:val="30"/>
        </w:rPr>
        <w:t>8</w:t>
      </w:r>
      <w:r>
        <w:rPr>
          <w:rFonts w:ascii="宋体" w:hAnsi="宋体" w:hint="eastAsia"/>
          <w:b/>
          <w:sz w:val="30"/>
          <w:szCs w:val="30"/>
        </w:rPr>
        <w:t>期(总第10</w:t>
      </w:r>
      <w:r w:rsidR="00A273F5">
        <w:rPr>
          <w:rFonts w:ascii="宋体" w:hAnsi="宋体" w:hint="eastAsia"/>
          <w:b/>
          <w:sz w:val="30"/>
          <w:szCs w:val="30"/>
        </w:rPr>
        <w:t>7</w:t>
      </w:r>
      <w:r>
        <w:rPr>
          <w:rFonts w:ascii="宋体" w:hAnsi="宋体" w:hint="eastAsia"/>
          <w:b/>
          <w:sz w:val="30"/>
          <w:szCs w:val="30"/>
        </w:rPr>
        <w:t>期)    秘书处编印</w:t>
      </w:r>
    </w:p>
    <w:p w:rsidR="0013671E" w:rsidRPr="008B7E61" w:rsidRDefault="0087628C" w:rsidP="0013671E">
      <w:pPr>
        <w:rPr>
          <w:rFonts w:ascii="宋体"/>
          <w:b/>
          <w:sz w:val="32"/>
          <w:szCs w:val="32"/>
        </w:rPr>
      </w:pPr>
      <w:r w:rsidRPr="0087628C">
        <w:pict>
          <v:line id="_x0000_s2050" style="position:absolute;left:0;text-align:left;z-index:251660288" from="-54pt,15.6pt" to="477pt,15.6pt" strokecolor="red" strokeweight="1.5pt"/>
        </w:pict>
      </w:r>
    </w:p>
    <w:p w:rsidR="00DB2B05" w:rsidRDefault="00CE3668" w:rsidP="00CE3668">
      <w:pPr>
        <w:jc w:val="center"/>
        <w:rPr>
          <w:rFonts w:asciiTheme="minorEastAsia" w:eastAsiaTheme="minorEastAsia" w:hAnsiTheme="minorEastAsia"/>
          <w:b/>
          <w:sz w:val="32"/>
          <w:szCs w:val="32"/>
        </w:rPr>
      </w:pPr>
      <w:r w:rsidRPr="00CE3668">
        <w:rPr>
          <w:rFonts w:asciiTheme="minorEastAsia" w:eastAsiaTheme="minorEastAsia" w:hAnsiTheme="minorEastAsia"/>
          <w:b/>
          <w:sz w:val="32"/>
          <w:szCs w:val="32"/>
        </w:rPr>
        <w:t>协会开展“西湖杯”</w:t>
      </w:r>
      <w:r w:rsidRPr="00CE3668">
        <w:rPr>
          <w:rFonts w:asciiTheme="minorEastAsia" w:eastAsiaTheme="minorEastAsia" w:hAnsiTheme="minorEastAsia" w:hint="eastAsia"/>
          <w:b/>
          <w:sz w:val="32"/>
          <w:szCs w:val="32"/>
        </w:rPr>
        <w:t>(结构优质奖)专题培训</w:t>
      </w:r>
    </w:p>
    <w:p w:rsidR="00CE3668" w:rsidRPr="005716EE" w:rsidRDefault="00E7750C" w:rsidP="002645D1">
      <w:pPr>
        <w:ind w:firstLineChars="200" w:firstLine="560"/>
        <w:rPr>
          <w:rFonts w:asciiTheme="minorEastAsia" w:eastAsiaTheme="minorEastAsia" w:hAnsiTheme="minorEastAsia"/>
          <w:sz w:val="28"/>
          <w:szCs w:val="28"/>
        </w:rPr>
      </w:pPr>
      <w:r w:rsidRPr="005716EE">
        <w:rPr>
          <w:rFonts w:asciiTheme="minorEastAsia" w:eastAsiaTheme="minorEastAsia" w:hAnsiTheme="minorEastAsia" w:hint="eastAsia"/>
          <w:noProof/>
          <w:sz w:val="28"/>
          <w:szCs w:val="28"/>
        </w:rPr>
        <w:drawing>
          <wp:anchor distT="0" distB="0" distL="114300" distR="114300" simplePos="0" relativeHeight="251661312" behindDoc="0" locked="0" layoutInCell="1" allowOverlap="1">
            <wp:simplePos x="0" y="0"/>
            <wp:positionH relativeFrom="column">
              <wp:posOffset>31750</wp:posOffset>
            </wp:positionH>
            <wp:positionV relativeFrom="paragraph">
              <wp:posOffset>184785</wp:posOffset>
            </wp:positionV>
            <wp:extent cx="2784475" cy="2087245"/>
            <wp:effectExtent l="19050" t="0" r="0" b="0"/>
            <wp:wrapSquare wrapText="bothSides"/>
            <wp:docPr id="5" name="图片 1" descr="C:\Users\Administrator\Desktop\“西湖杯”(结构优质奖)专题培训\34135466D08300CA0DEB2F29DD623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西湖杯”(结构优质奖)专题培训\34135466D08300CA0DEB2F29DD623167.JPG"/>
                    <pic:cNvPicPr>
                      <a:picLocks noChangeAspect="1" noChangeArrowheads="1"/>
                    </pic:cNvPicPr>
                  </pic:nvPicPr>
                  <pic:blipFill>
                    <a:blip r:embed="rId6" cstate="print"/>
                    <a:srcRect/>
                    <a:stretch>
                      <a:fillRect/>
                    </a:stretch>
                  </pic:blipFill>
                  <pic:spPr bwMode="auto">
                    <a:xfrm>
                      <a:off x="0" y="0"/>
                      <a:ext cx="2784475" cy="2087245"/>
                    </a:xfrm>
                    <a:prstGeom prst="rect">
                      <a:avLst/>
                    </a:prstGeom>
                    <a:noFill/>
                    <a:ln w="9525">
                      <a:noFill/>
                      <a:miter lim="800000"/>
                      <a:headEnd/>
                      <a:tailEnd/>
                    </a:ln>
                  </pic:spPr>
                </pic:pic>
              </a:graphicData>
            </a:graphic>
          </wp:anchor>
        </w:drawing>
      </w:r>
      <w:r w:rsidR="002645D1" w:rsidRPr="005716EE">
        <w:rPr>
          <w:rFonts w:asciiTheme="minorEastAsia" w:eastAsiaTheme="minorEastAsia" w:hAnsiTheme="minorEastAsia" w:hint="eastAsia"/>
          <w:sz w:val="28"/>
          <w:szCs w:val="28"/>
        </w:rPr>
        <w:t>为使我市“西湖杯”（结构优质奖）申报评审工作更加规范有序地开展。依据杭州市建设工程“西湖杯”（结构优质奖）评比办法与质量跟踪办法，结合近几年来结构优质奖申报、评审的实际情况以及近期召开的创结构优质奖专题研讨会的意见和建议，我协会于</w:t>
      </w:r>
      <w:r w:rsidR="00CE3668" w:rsidRPr="005716EE">
        <w:rPr>
          <w:rFonts w:asciiTheme="minorEastAsia" w:eastAsiaTheme="minorEastAsia" w:hAnsiTheme="minorEastAsia" w:hint="eastAsia"/>
          <w:sz w:val="28"/>
          <w:szCs w:val="28"/>
        </w:rPr>
        <w:t>10月30、31日在</w:t>
      </w:r>
      <w:r w:rsidR="00B52CC0" w:rsidRPr="005716EE">
        <w:rPr>
          <w:rFonts w:asciiTheme="minorEastAsia" w:eastAsiaTheme="minorEastAsia" w:hAnsiTheme="minorEastAsia" w:hint="eastAsia"/>
          <w:sz w:val="28"/>
          <w:szCs w:val="28"/>
        </w:rPr>
        <w:t>浙江</w:t>
      </w:r>
      <w:r w:rsidR="00CE3668" w:rsidRPr="005716EE">
        <w:rPr>
          <w:rFonts w:asciiTheme="minorEastAsia" w:eastAsiaTheme="minorEastAsia" w:hAnsiTheme="minorEastAsia" w:hint="eastAsia"/>
          <w:sz w:val="28"/>
          <w:szCs w:val="28"/>
        </w:rPr>
        <w:t>城投大厦</w:t>
      </w:r>
      <w:r w:rsidR="00B52CC0" w:rsidRPr="005716EE">
        <w:rPr>
          <w:rFonts w:asciiTheme="minorEastAsia" w:eastAsiaTheme="minorEastAsia" w:hAnsiTheme="minorEastAsia" w:hint="eastAsia"/>
          <w:sz w:val="28"/>
          <w:szCs w:val="28"/>
        </w:rPr>
        <w:t>四楼会议厅</w:t>
      </w:r>
      <w:r w:rsidR="002645D1" w:rsidRPr="005716EE">
        <w:rPr>
          <w:rFonts w:asciiTheme="minorEastAsia" w:eastAsiaTheme="minorEastAsia" w:hAnsiTheme="minorEastAsia" w:hint="eastAsia"/>
          <w:bCs/>
          <w:sz w:val="28"/>
          <w:szCs w:val="28"/>
        </w:rPr>
        <w:t>举办了两期</w:t>
      </w:r>
      <w:r w:rsidR="002645D1" w:rsidRPr="005716EE">
        <w:rPr>
          <w:rFonts w:asciiTheme="minorEastAsia" w:eastAsiaTheme="minorEastAsia" w:hAnsiTheme="minorEastAsia" w:hint="eastAsia"/>
          <w:sz w:val="28"/>
          <w:szCs w:val="28"/>
        </w:rPr>
        <w:t>杭州市“西湖杯”（结构优质奖）专题培训。共计约800位来自建设、施工、监理单位的</w:t>
      </w:r>
      <w:r w:rsidR="004A7C19">
        <w:rPr>
          <w:rFonts w:asciiTheme="minorEastAsia" w:eastAsiaTheme="minorEastAsia" w:hAnsiTheme="minorEastAsia" w:hint="eastAsia"/>
          <w:sz w:val="28"/>
          <w:szCs w:val="28"/>
        </w:rPr>
        <w:t>相关人员</w:t>
      </w:r>
      <w:r w:rsidR="002645D1" w:rsidRPr="005716EE">
        <w:rPr>
          <w:rFonts w:asciiTheme="minorEastAsia" w:eastAsiaTheme="minorEastAsia" w:hAnsiTheme="minorEastAsia" w:hint="eastAsia"/>
          <w:sz w:val="28"/>
          <w:szCs w:val="28"/>
        </w:rPr>
        <w:t>参加了此次培训。</w:t>
      </w:r>
    </w:p>
    <w:p w:rsidR="002645D1" w:rsidRPr="005716EE" w:rsidRDefault="00E7750C" w:rsidP="002645D1">
      <w:pPr>
        <w:ind w:firstLineChars="200" w:firstLine="560"/>
        <w:rPr>
          <w:rFonts w:asciiTheme="minorEastAsia" w:eastAsiaTheme="minorEastAsia" w:hAnsiTheme="minorEastAsia"/>
          <w:sz w:val="28"/>
          <w:szCs w:val="28"/>
        </w:rPr>
      </w:pPr>
      <w:r w:rsidRPr="005716EE">
        <w:rPr>
          <w:rFonts w:asciiTheme="minorEastAsia" w:eastAsiaTheme="minorEastAsia" w:hAnsiTheme="minorEastAsia" w:hint="eastAsia"/>
          <w:noProof/>
          <w:sz w:val="28"/>
          <w:szCs w:val="28"/>
        </w:rPr>
        <w:drawing>
          <wp:anchor distT="0" distB="0" distL="114300" distR="114300" simplePos="0" relativeHeight="251662336" behindDoc="0" locked="0" layoutInCell="1" allowOverlap="1">
            <wp:simplePos x="0" y="0"/>
            <wp:positionH relativeFrom="column">
              <wp:posOffset>3051175</wp:posOffset>
            </wp:positionH>
            <wp:positionV relativeFrom="paragraph">
              <wp:posOffset>199390</wp:posOffset>
            </wp:positionV>
            <wp:extent cx="2244090" cy="1682115"/>
            <wp:effectExtent l="19050" t="0" r="3810" b="0"/>
            <wp:wrapSquare wrapText="bothSides"/>
            <wp:docPr id="8" name="图片 2" descr="C:\Users\Administrator\Desktop\“西湖杯”(结构优质奖)专题培训\E26BC62BB4D6A5A5F833F9958F015D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西湖杯”(结构优质奖)专题培训\E26BC62BB4D6A5A5F833F9958F015DB9.JPG"/>
                    <pic:cNvPicPr>
                      <a:picLocks noChangeAspect="1" noChangeArrowheads="1"/>
                    </pic:cNvPicPr>
                  </pic:nvPicPr>
                  <pic:blipFill>
                    <a:blip r:embed="rId7" cstate="print"/>
                    <a:srcRect/>
                    <a:stretch>
                      <a:fillRect/>
                    </a:stretch>
                  </pic:blipFill>
                  <pic:spPr bwMode="auto">
                    <a:xfrm>
                      <a:off x="0" y="0"/>
                      <a:ext cx="2244090" cy="1682115"/>
                    </a:xfrm>
                    <a:prstGeom prst="rect">
                      <a:avLst/>
                    </a:prstGeom>
                    <a:noFill/>
                    <a:ln w="9525">
                      <a:noFill/>
                      <a:miter lim="800000"/>
                      <a:headEnd/>
                      <a:tailEnd/>
                    </a:ln>
                  </pic:spPr>
                </pic:pic>
              </a:graphicData>
            </a:graphic>
          </wp:anchor>
        </w:drawing>
      </w:r>
      <w:r w:rsidR="002645D1" w:rsidRPr="005716EE">
        <w:rPr>
          <w:rFonts w:asciiTheme="minorEastAsia" w:eastAsiaTheme="minorEastAsia" w:hAnsiTheme="minorEastAsia" w:hint="eastAsia"/>
          <w:sz w:val="28"/>
          <w:szCs w:val="28"/>
        </w:rPr>
        <w:t>我协会朱来庭</w:t>
      </w:r>
      <w:r w:rsidR="00F324E2" w:rsidRPr="005716EE">
        <w:rPr>
          <w:rFonts w:asciiTheme="minorEastAsia" w:eastAsiaTheme="minorEastAsia" w:hAnsiTheme="minorEastAsia" w:hint="eastAsia"/>
          <w:sz w:val="28"/>
          <w:szCs w:val="28"/>
        </w:rPr>
        <w:t>秘书长</w:t>
      </w:r>
      <w:r w:rsidR="00641AF3" w:rsidRPr="005716EE">
        <w:rPr>
          <w:rFonts w:asciiTheme="minorEastAsia" w:eastAsiaTheme="minorEastAsia" w:hAnsiTheme="minorEastAsia" w:hint="eastAsia"/>
          <w:sz w:val="28"/>
          <w:szCs w:val="28"/>
        </w:rPr>
        <w:t>针</w:t>
      </w:r>
      <w:r w:rsidR="00B52CC0" w:rsidRPr="005716EE">
        <w:rPr>
          <w:rFonts w:asciiTheme="minorEastAsia" w:eastAsiaTheme="minorEastAsia" w:hAnsiTheme="minorEastAsia" w:hint="eastAsia"/>
          <w:sz w:val="28"/>
          <w:szCs w:val="28"/>
        </w:rPr>
        <w:t>对</w:t>
      </w:r>
      <w:r w:rsidR="00641AF3" w:rsidRPr="005716EE">
        <w:rPr>
          <w:rFonts w:asciiTheme="minorEastAsia" w:eastAsiaTheme="minorEastAsia" w:hAnsiTheme="minorEastAsia" w:hint="eastAsia"/>
          <w:sz w:val="28"/>
          <w:szCs w:val="28"/>
        </w:rPr>
        <w:t>在</w:t>
      </w:r>
      <w:r w:rsidR="002645D1" w:rsidRPr="005716EE">
        <w:rPr>
          <w:rFonts w:asciiTheme="minorEastAsia" w:eastAsiaTheme="minorEastAsia" w:hAnsiTheme="minorEastAsia" w:hint="eastAsia"/>
          <w:sz w:val="28"/>
          <w:szCs w:val="28"/>
        </w:rPr>
        <w:t>“西湖杯”（结构优质奖）资料申报、评审</w:t>
      </w:r>
      <w:r w:rsidR="00B52CC0" w:rsidRPr="005716EE">
        <w:rPr>
          <w:rFonts w:asciiTheme="minorEastAsia" w:eastAsiaTheme="minorEastAsia" w:hAnsiTheme="minorEastAsia" w:hint="eastAsia"/>
          <w:sz w:val="28"/>
          <w:szCs w:val="28"/>
        </w:rPr>
        <w:t>过程中</w:t>
      </w:r>
      <w:r w:rsidR="004A7C19">
        <w:rPr>
          <w:rFonts w:asciiTheme="minorEastAsia" w:eastAsiaTheme="minorEastAsia" w:hAnsiTheme="minorEastAsia" w:hint="eastAsia"/>
          <w:sz w:val="28"/>
          <w:szCs w:val="28"/>
        </w:rPr>
        <w:t>带有共性</w:t>
      </w:r>
      <w:r w:rsidR="00B52CC0" w:rsidRPr="005716EE">
        <w:rPr>
          <w:rFonts w:asciiTheme="minorEastAsia" w:eastAsiaTheme="minorEastAsia" w:hAnsiTheme="minorEastAsia" w:hint="eastAsia"/>
          <w:sz w:val="28"/>
          <w:szCs w:val="28"/>
        </w:rPr>
        <w:t>的</w:t>
      </w:r>
      <w:r w:rsidR="002645D1" w:rsidRPr="005716EE">
        <w:rPr>
          <w:rFonts w:asciiTheme="minorEastAsia" w:eastAsiaTheme="minorEastAsia" w:hAnsiTheme="minorEastAsia" w:hint="eastAsia"/>
          <w:sz w:val="28"/>
          <w:szCs w:val="28"/>
        </w:rPr>
        <w:t>问题</w:t>
      </w:r>
      <w:r w:rsidR="00B52CC0" w:rsidRPr="005716EE">
        <w:rPr>
          <w:rFonts w:asciiTheme="minorEastAsia" w:eastAsiaTheme="minorEastAsia" w:hAnsiTheme="minorEastAsia" w:hint="eastAsia"/>
          <w:sz w:val="28"/>
          <w:szCs w:val="28"/>
        </w:rPr>
        <w:t>向大家作了细致入微地讲解。</w:t>
      </w:r>
      <w:r w:rsidR="004B453A" w:rsidRPr="005716EE">
        <w:rPr>
          <w:rFonts w:asciiTheme="minorEastAsia" w:eastAsiaTheme="minorEastAsia" w:hAnsiTheme="minorEastAsia" w:hint="eastAsia"/>
          <w:sz w:val="28"/>
          <w:szCs w:val="28"/>
        </w:rPr>
        <w:t>例如，在以往评审检查</w:t>
      </w:r>
      <w:r w:rsidR="006E27C4" w:rsidRPr="005716EE">
        <w:rPr>
          <w:rFonts w:asciiTheme="minorEastAsia" w:eastAsiaTheme="minorEastAsia" w:hAnsiTheme="minorEastAsia" w:hint="eastAsia"/>
          <w:sz w:val="28"/>
          <w:szCs w:val="28"/>
        </w:rPr>
        <w:t>过程</w:t>
      </w:r>
      <w:r w:rsidR="004B453A" w:rsidRPr="005716EE">
        <w:rPr>
          <w:rFonts w:asciiTheme="minorEastAsia" w:eastAsiaTheme="minorEastAsia" w:hAnsiTheme="minorEastAsia" w:hint="eastAsia"/>
          <w:sz w:val="28"/>
          <w:szCs w:val="28"/>
        </w:rPr>
        <w:t>中碰到检查组专家</w:t>
      </w:r>
      <w:r w:rsidR="006E27C4" w:rsidRPr="005716EE">
        <w:rPr>
          <w:rFonts w:asciiTheme="minorEastAsia" w:eastAsiaTheme="minorEastAsia" w:hAnsiTheme="minorEastAsia" w:hint="eastAsia"/>
          <w:sz w:val="28"/>
          <w:szCs w:val="28"/>
        </w:rPr>
        <w:t>看不到结构</w:t>
      </w:r>
      <w:r w:rsidR="006E27C4" w:rsidRPr="005716EE">
        <w:rPr>
          <w:rFonts w:asciiTheme="minorEastAsia" w:eastAsiaTheme="minorEastAsia" w:hAnsiTheme="minorEastAsia" w:hint="eastAsia"/>
          <w:sz w:val="28"/>
          <w:szCs w:val="28"/>
        </w:rPr>
        <w:lastRenderedPageBreak/>
        <w:t>样本，或可看结构样本不多的情况。针对此种情况，本协会对评比办法做出及时</w:t>
      </w:r>
      <w:r w:rsidR="004A7C19">
        <w:rPr>
          <w:rFonts w:asciiTheme="minorEastAsia" w:eastAsiaTheme="minorEastAsia" w:hAnsiTheme="minorEastAsia" w:hint="eastAsia"/>
          <w:sz w:val="28"/>
          <w:szCs w:val="28"/>
        </w:rPr>
        <w:t>补充</w:t>
      </w:r>
      <w:r w:rsidR="006E27C4" w:rsidRPr="005716EE">
        <w:rPr>
          <w:rFonts w:asciiTheme="minorEastAsia" w:eastAsiaTheme="minorEastAsia" w:hAnsiTheme="minorEastAsia" w:hint="eastAsia"/>
          <w:sz w:val="28"/>
          <w:szCs w:val="28"/>
        </w:rPr>
        <w:t>，</w:t>
      </w:r>
      <w:r w:rsidR="004A7C19">
        <w:rPr>
          <w:rFonts w:asciiTheme="minorEastAsia" w:eastAsiaTheme="minorEastAsia" w:hAnsiTheme="minorEastAsia" w:hint="eastAsia"/>
          <w:sz w:val="28"/>
          <w:szCs w:val="28"/>
        </w:rPr>
        <w:t>规定</w:t>
      </w:r>
      <w:r w:rsidR="004A7C19" w:rsidRPr="005716EE">
        <w:rPr>
          <w:rFonts w:asciiTheme="minorEastAsia" w:eastAsiaTheme="minorEastAsia" w:hAnsiTheme="minorEastAsia" w:hint="eastAsia"/>
          <w:sz w:val="28"/>
          <w:szCs w:val="28"/>
        </w:rPr>
        <w:t>最后一次</w:t>
      </w:r>
      <w:r w:rsidR="006E27C4" w:rsidRPr="005716EE">
        <w:rPr>
          <w:rFonts w:asciiTheme="minorEastAsia" w:eastAsiaTheme="minorEastAsia" w:hAnsiTheme="minorEastAsia" w:hint="eastAsia"/>
          <w:sz w:val="28"/>
          <w:szCs w:val="28"/>
        </w:rPr>
        <w:t>结构中间验收</w:t>
      </w:r>
      <w:r w:rsidR="004A7C19">
        <w:rPr>
          <w:rFonts w:asciiTheme="minorEastAsia" w:eastAsiaTheme="minorEastAsia" w:hAnsiTheme="minorEastAsia" w:hint="eastAsia"/>
          <w:sz w:val="28"/>
          <w:szCs w:val="28"/>
        </w:rPr>
        <w:t>完，</w:t>
      </w:r>
      <w:r w:rsidR="00C40DA6" w:rsidRPr="005716EE">
        <w:rPr>
          <w:rFonts w:asciiTheme="minorEastAsia" w:eastAsiaTheme="minorEastAsia" w:hAnsiTheme="minorEastAsia" w:hint="eastAsia"/>
          <w:sz w:val="28"/>
          <w:szCs w:val="28"/>
        </w:rPr>
        <w:t>在15个工作日内书面上报协会。若未按要求上报，且待专家评审检查时基本无结构裸露或可查样本太少，视作</w:t>
      </w:r>
      <w:r w:rsidR="004A7C19">
        <w:rPr>
          <w:rFonts w:asciiTheme="minorEastAsia" w:eastAsiaTheme="minorEastAsia" w:hAnsiTheme="minorEastAsia" w:hint="eastAsia"/>
          <w:sz w:val="28"/>
          <w:szCs w:val="28"/>
        </w:rPr>
        <w:t>该工程</w:t>
      </w:r>
      <w:r w:rsidR="00C40DA6" w:rsidRPr="005716EE">
        <w:rPr>
          <w:rFonts w:asciiTheme="minorEastAsia" w:eastAsiaTheme="minorEastAsia" w:hAnsiTheme="minorEastAsia" w:hint="eastAsia"/>
          <w:sz w:val="28"/>
          <w:szCs w:val="28"/>
        </w:rPr>
        <w:t>不符合申报条件。</w:t>
      </w:r>
      <w:r w:rsidR="00F560AA" w:rsidRPr="005716EE">
        <w:rPr>
          <w:rFonts w:asciiTheme="minorEastAsia" w:eastAsiaTheme="minorEastAsia" w:hAnsiTheme="minorEastAsia" w:hint="eastAsia"/>
          <w:noProof/>
          <w:sz w:val="28"/>
          <w:szCs w:val="28"/>
        </w:rPr>
        <w:drawing>
          <wp:anchor distT="0" distB="0" distL="114300" distR="114300" simplePos="0" relativeHeight="251664384" behindDoc="0" locked="0" layoutInCell="1" allowOverlap="1">
            <wp:simplePos x="0" y="0"/>
            <wp:positionH relativeFrom="column">
              <wp:posOffset>40005</wp:posOffset>
            </wp:positionH>
            <wp:positionV relativeFrom="paragraph">
              <wp:posOffset>1630045</wp:posOffset>
            </wp:positionV>
            <wp:extent cx="2733675" cy="2061210"/>
            <wp:effectExtent l="19050" t="0" r="9525" b="0"/>
            <wp:wrapSquare wrapText="bothSides"/>
            <wp:docPr id="11" name="图片 4" descr="C:\Users\Administrator\Desktop\“西湖杯”(结构优质奖)专题培训\A44DEFD26A32C07B6E12585D0505C9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西湖杯”(结构优质奖)专题培训\A44DEFD26A32C07B6E12585D0505C92C.JPG"/>
                    <pic:cNvPicPr>
                      <a:picLocks noChangeAspect="1" noChangeArrowheads="1"/>
                    </pic:cNvPicPr>
                  </pic:nvPicPr>
                  <pic:blipFill>
                    <a:blip r:embed="rId8" cstate="print"/>
                    <a:srcRect/>
                    <a:stretch>
                      <a:fillRect/>
                    </a:stretch>
                  </pic:blipFill>
                  <pic:spPr bwMode="auto">
                    <a:xfrm>
                      <a:off x="0" y="0"/>
                      <a:ext cx="2733675" cy="2061210"/>
                    </a:xfrm>
                    <a:prstGeom prst="rect">
                      <a:avLst/>
                    </a:prstGeom>
                    <a:noFill/>
                    <a:ln w="9525">
                      <a:noFill/>
                      <a:miter lim="800000"/>
                      <a:headEnd/>
                      <a:tailEnd/>
                    </a:ln>
                  </pic:spPr>
                </pic:pic>
              </a:graphicData>
            </a:graphic>
          </wp:anchor>
        </w:drawing>
      </w:r>
      <w:r w:rsidR="00C40DA6" w:rsidRPr="005716EE">
        <w:rPr>
          <w:rFonts w:asciiTheme="minorEastAsia" w:eastAsiaTheme="minorEastAsia" w:hAnsiTheme="minorEastAsia" w:hint="eastAsia"/>
          <w:sz w:val="28"/>
          <w:szCs w:val="28"/>
        </w:rPr>
        <w:t>协会还将</w:t>
      </w:r>
      <w:r w:rsidR="00922869" w:rsidRPr="005716EE">
        <w:rPr>
          <w:rFonts w:asciiTheme="minorEastAsia" w:eastAsiaTheme="minorEastAsia" w:hAnsiTheme="minorEastAsia" w:hint="eastAsia"/>
          <w:sz w:val="28"/>
          <w:szCs w:val="28"/>
        </w:rPr>
        <w:t>在今年下半年度评审检查中增加“</w:t>
      </w:r>
      <w:r w:rsidR="00C40DA6" w:rsidRPr="005716EE">
        <w:rPr>
          <w:rFonts w:asciiTheme="minorEastAsia" w:eastAsiaTheme="minorEastAsia" w:hAnsiTheme="minorEastAsia" w:hint="eastAsia"/>
          <w:sz w:val="28"/>
          <w:szCs w:val="28"/>
        </w:rPr>
        <w:t>过程检查</w:t>
      </w:r>
      <w:r w:rsidR="00922869" w:rsidRPr="005716EE">
        <w:rPr>
          <w:rFonts w:asciiTheme="minorEastAsia" w:eastAsiaTheme="minorEastAsia" w:hAnsiTheme="minorEastAsia" w:hint="eastAsia"/>
          <w:sz w:val="28"/>
          <w:szCs w:val="28"/>
        </w:rPr>
        <w:t>”</w:t>
      </w:r>
      <w:r w:rsidR="00C40DA6" w:rsidRPr="005716EE">
        <w:rPr>
          <w:rFonts w:asciiTheme="minorEastAsia" w:eastAsiaTheme="minorEastAsia" w:hAnsiTheme="minorEastAsia" w:hint="eastAsia"/>
          <w:sz w:val="28"/>
          <w:szCs w:val="28"/>
        </w:rPr>
        <w:t>，</w:t>
      </w:r>
      <w:r w:rsidR="00922869" w:rsidRPr="005716EE">
        <w:rPr>
          <w:rFonts w:asciiTheme="minorEastAsia" w:eastAsiaTheme="minorEastAsia" w:hAnsiTheme="minorEastAsia" w:hint="eastAsia"/>
          <w:sz w:val="28"/>
          <w:szCs w:val="28"/>
        </w:rPr>
        <w:t xml:space="preserve"> “过程检查”意见将赋予20-60%的加权分，此项举措</w:t>
      </w:r>
      <w:r w:rsidR="00971AB1" w:rsidRPr="005716EE">
        <w:rPr>
          <w:rFonts w:asciiTheme="minorEastAsia" w:eastAsiaTheme="minorEastAsia" w:hAnsiTheme="minorEastAsia" w:hint="eastAsia"/>
          <w:sz w:val="28"/>
          <w:szCs w:val="28"/>
        </w:rPr>
        <w:t>将</w:t>
      </w:r>
      <w:r w:rsidR="00922869" w:rsidRPr="005716EE">
        <w:rPr>
          <w:rFonts w:asciiTheme="minorEastAsia" w:eastAsiaTheme="minorEastAsia" w:hAnsiTheme="minorEastAsia" w:hint="eastAsia"/>
          <w:sz w:val="28"/>
          <w:szCs w:val="28"/>
        </w:rPr>
        <w:t>进一步体现评审过程的公平与公正，</w:t>
      </w:r>
      <w:r w:rsidR="00567BA8" w:rsidRPr="005716EE">
        <w:rPr>
          <w:rFonts w:asciiTheme="minorEastAsia" w:eastAsiaTheme="minorEastAsia" w:hAnsiTheme="minorEastAsia" w:hint="eastAsia"/>
          <w:sz w:val="28"/>
          <w:szCs w:val="28"/>
        </w:rPr>
        <w:t>亦能降低评审各方的风险，营造客观</w:t>
      </w:r>
      <w:r w:rsidR="00F560AA" w:rsidRPr="005716EE">
        <w:rPr>
          <w:rFonts w:asciiTheme="minorEastAsia" w:eastAsiaTheme="minorEastAsia" w:hAnsiTheme="minorEastAsia" w:hint="eastAsia"/>
          <w:sz w:val="28"/>
          <w:szCs w:val="28"/>
        </w:rPr>
        <w:t>公正</w:t>
      </w:r>
      <w:r w:rsidR="00567BA8" w:rsidRPr="005716EE">
        <w:rPr>
          <w:rFonts w:asciiTheme="minorEastAsia" w:eastAsiaTheme="minorEastAsia" w:hAnsiTheme="minorEastAsia" w:hint="eastAsia"/>
          <w:sz w:val="28"/>
          <w:szCs w:val="28"/>
        </w:rPr>
        <w:t>的评审氛围。在资料申报上，明确取消影像资料，</w:t>
      </w:r>
      <w:r w:rsidR="00F560AA" w:rsidRPr="005716EE">
        <w:rPr>
          <w:rFonts w:asciiTheme="minorEastAsia" w:eastAsiaTheme="minorEastAsia" w:hAnsiTheme="minorEastAsia" w:hint="eastAsia"/>
          <w:sz w:val="28"/>
          <w:szCs w:val="28"/>
        </w:rPr>
        <w:t>此举将</w:t>
      </w:r>
      <w:r w:rsidR="00971AB1" w:rsidRPr="005716EE">
        <w:rPr>
          <w:rFonts w:asciiTheme="minorEastAsia" w:eastAsiaTheme="minorEastAsia" w:hAnsiTheme="minorEastAsia" w:hint="eastAsia"/>
          <w:sz w:val="28"/>
          <w:szCs w:val="28"/>
        </w:rPr>
        <w:t>大幅</w:t>
      </w:r>
      <w:r w:rsidR="00567BA8" w:rsidRPr="005716EE">
        <w:rPr>
          <w:rFonts w:asciiTheme="minorEastAsia" w:eastAsiaTheme="minorEastAsia" w:hAnsiTheme="minorEastAsia" w:hint="eastAsia"/>
          <w:sz w:val="28"/>
          <w:szCs w:val="28"/>
        </w:rPr>
        <w:t>减轻申报企业的负担。</w:t>
      </w:r>
      <w:r w:rsidR="00971AB1" w:rsidRPr="005716EE">
        <w:rPr>
          <w:rFonts w:asciiTheme="minorEastAsia" w:eastAsiaTheme="minorEastAsia" w:hAnsiTheme="minorEastAsia" w:hint="eastAsia"/>
          <w:sz w:val="28"/>
          <w:szCs w:val="28"/>
        </w:rPr>
        <w:t>今年</w:t>
      </w:r>
      <w:r w:rsidR="00567BA8" w:rsidRPr="005716EE">
        <w:rPr>
          <w:rFonts w:asciiTheme="minorEastAsia" w:eastAsiaTheme="minorEastAsia" w:hAnsiTheme="minorEastAsia" w:hint="eastAsia"/>
          <w:sz w:val="28"/>
          <w:szCs w:val="28"/>
        </w:rPr>
        <w:t>下半年度</w:t>
      </w:r>
      <w:r w:rsidR="003A5237" w:rsidRPr="005716EE">
        <w:rPr>
          <w:rFonts w:asciiTheme="minorEastAsia" w:eastAsiaTheme="minorEastAsia" w:hAnsiTheme="minorEastAsia" w:hint="eastAsia"/>
          <w:sz w:val="28"/>
          <w:szCs w:val="28"/>
        </w:rPr>
        <w:t>评审的申报资料可采用</w:t>
      </w:r>
      <w:r w:rsidR="004A7C19">
        <w:rPr>
          <w:rFonts w:asciiTheme="minorEastAsia" w:eastAsiaTheme="minorEastAsia" w:hAnsiTheme="minorEastAsia" w:hint="eastAsia"/>
          <w:sz w:val="28"/>
          <w:szCs w:val="28"/>
        </w:rPr>
        <w:t>文书版本与</w:t>
      </w:r>
      <w:r w:rsidR="003A5237" w:rsidRPr="005716EE">
        <w:rPr>
          <w:rFonts w:asciiTheme="minorEastAsia" w:eastAsiaTheme="minorEastAsia" w:hAnsiTheme="minorEastAsia" w:hint="eastAsia"/>
          <w:sz w:val="28"/>
          <w:szCs w:val="28"/>
        </w:rPr>
        <w:t>电子版本</w:t>
      </w:r>
      <w:r w:rsidR="004A7C19">
        <w:rPr>
          <w:rFonts w:asciiTheme="minorEastAsia" w:eastAsiaTheme="minorEastAsia" w:hAnsiTheme="minorEastAsia" w:hint="eastAsia"/>
          <w:sz w:val="28"/>
          <w:szCs w:val="28"/>
        </w:rPr>
        <w:t>相结合的形式</w:t>
      </w:r>
      <w:r w:rsidR="003A5237" w:rsidRPr="005716EE">
        <w:rPr>
          <w:rFonts w:asciiTheme="minorEastAsia" w:eastAsiaTheme="minorEastAsia" w:hAnsiTheme="minorEastAsia" w:hint="eastAsia"/>
          <w:sz w:val="28"/>
          <w:szCs w:val="28"/>
        </w:rPr>
        <w:t>，</w:t>
      </w:r>
      <w:r w:rsidR="004A7C19">
        <w:rPr>
          <w:rFonts w:asciiTheme="minorEastAsia" w:eastAsiaTheme="minorEastAsia" w:hAnsiTheme="minorEastAsia" w:hint="eastAsia"/>
          <w:sz w:val="28"/>
          <w:szCs w:val="28"/>
        </w:rPr>
        <w:t>为</w:t>
      </w:r>
      <w:r w:rsidR="00F560AA" w:rsidRPr="005716EE">
        <w:rPr>
          <w:rFonts w:asciiTheme="minorEastAsia" w:eastAsiaTheme="minorEastAsia" w:hAnsiTheme="minorEastAsia" w:hint="eastAsia"/>
          <w:sz w:val="28"/>
          <w:szCs w:val="28"/>
        </w:rPr>
        <w:t>今后</w:t>
      </w:r>
      <w:r w:rsidR="003A5237" w:rsidRPr="005716EE">
        <w:rPr>
          <w:rFonts w:asciiTheme="minorEastAsia" w:eastAsiaTheme="minorEastAsia" w:hAnsiTheme="minorEastAsia" w:hint="eastAsia"/>
          <w:sz w:val="28"/>
          <w:szCs w:val="28"/>
        </w:rPr>
        <w:t>逐步推行</w:t>
      </w:r>
      <w:r w:rsidR="004A7C19">
        <w:rPr>
          <w:rFonts w:asciiTheme="minorEastAsia" w:eastAsiaTheme="minorEastAsia" w:hAnsiTheme="minorEastAsia" w:hint="eastAsia"/>
          <w:sz w:val="28"/>
          <w:szCs w:val="28"/>
        </w:rPr>
        <w:t>电子版本</w:t>
      </w:r>
      <w:r w:rsidR="003A5237" w:rsidRPr="005716EE">
        <w:rPr>
          <w:rFonts w:asciiTheme="minorEastAsia" w:eastAsiaTheme="minorEastAsia" w:hAnsiTheme="minorEastAsia" w:hint="eastAsia"/>
          <w:sz w:val="28"/>
          <w:szCs w:val="28"/>
        </w:rPr>
        <w:t>申报</w:t>
      </w:r>
      <w:r w:rsidR="00971AB1" w:rsidRPr="005716EE">
        <w:rPr>
          <w:rFonts w:asciiTheme="minorEastAsia" w:eastAsiaTheme="minorEastAsia" w:hAnsiTheme="minorEastAsia" w:hint="eastAsia"/>
          <w:sz w:val="28"/>
          <w:szCs w:val="28"/>
        </w:rPr>
        <w:t>，使申报过程更快捷、</w:t>
      </w:r>
      <w:r w:rsidR="00F560AA" w:rsidRPr="005716EE">
        <w:rPr>
          <w:rFonts w:asciiTheme="minorEastAsia" w:eastAsiaTheme="minorEastAsia" w:hAnsiTheme="minorEastAsia" w:hint="eastAsia"/>
          <w:noProof/>
          <w:sz w:val="28"/>
          <w:szCs w:val="28"/>
        </w:rPr>
        <w:drawing>
          <wp:anchor distT="0" distB="0" distL="114300" distR="114300" simplePos="0" relativeHeight="251663360" behindDoc="0" locked="0" layoutInCell="1" allowOverlap="1">
            <wp:simplePos x="0" y="0"/>
            <wp:positionH relativeFrom="column">
              <wp:posOffset>3016250</wp:posOffset>
            </wp:positionH>
            <wp:positionV relativeFrom="paragraph">
              <wp:posOffset>5658485</wp:posOffset>
            </wp:positionV>
            <wp:extent cx="2309495" cy="1733550"/>
            <wp:effectExtent l="19050" t="0" r="0" b="0"/>
            <wp:wrapSquare wrapText="bothSides"/>
            <wp:docPr id="9" name="图片 3" descr="C:\Users\Administrator\Desktop\“西湖杯”(结构优质奖)专题培训\E911ED547B681D27D7F7028F5BFB7E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西湖杯”(结构优质奖)专题培训\E911ED547B681D27D7F7028F5BFB7E83.JPG"/>
                    <pic:cNvPicPr>
                      <a:picLocks noChangeAspect="1" noChangeArrowheads="1"/>
                    </pic:cNvPicPr>
                  </pic:nvPicPr>
                  <pic:blipFill>
                    <a:blip r:embed="rId9" cstate="print"/>
                    <a:srcRect/>
                    <a:stretch>
                      <a:fillRect/>
                    </a:stretch>
                  </pic:blipFill>
                  <pic:spPr bwMode="auto">
                    <a:xfrm>
                      <a:off x="0" y="0"/>
                      <a:ext cx="2309495" cy="1733550"/>
                    </a:xfrm>
                    <a:prstGeom prst="rect">
                      <a:avLst/>
                    </a:prstGeom>
                    <a:noFill/>
                    <a:ln w="9525">
                      <a:noFill/>
                      <a:miter lim="800000"/>
                      <a:headEnd/>
                      <a:tailEnd/>
                    </a:ln>
                  </pic:spPr>
                </pic:pic>
              </a:graphicData>
            </a:graphic>
          </wp:anchor>
        </w:drawing>
      </w:r>
      <w:r w:rsidR="00971AB1" w:rsidRPr="005716EE">
        <w:rPr>
          <w:rFonts w:asciiTheme="minorEastAsia" w:eastAsiaTheme="minorEastAsia" w:hAnsiTheme="minorEastAsia" w:hint="eastAsia"/>
          <w:sz w:val="28"/>
          <w:szCs w:val="28"/>
        </w:rPr>
        <w:t>方便</w:t>
      </w:r>
      <w:r w:rsidR="004A7C19">
        <w:rPr>
          <w:rFonts w:asciiTheme="minorEastAsia" w:eastAsiaTheme="minorEastAsia" w:hAnsiTheme="minorEastAsia" w:hint="eastAsia"/>
          <w:sz w:val="28"/>
          <w:szCs w:val="28"/>
        </w:rPr>
        <w:t>打下基础</w:t>
      </w:r>
      <w:r w:rsidR="00971AB1" w:rsidRPr="005716EE">
        <w:rPr>
          <w:rFonts w:asciiTheme="minorEastAsia" w:eastAsiaTheme="minorEastAsia" w:hAnsiTheme="minorEastAsia" w:hint="eastAsia"/>
          <w:sz w:val="28"/>
          <w:szCs w:val="28"/>
        </w:rPr>
        <w:t>。此外，朱秘书长</w:t>
      </w:r>
      <w:r w:rsidR="00715648" w:rsidRPr="005716EE">
        <w:rPr>
          <w:rFonts w:asciiTheme="minorEastAsia" w:eastAsiaTheme="minorEastAsia" w:hAnsiTheme="minorEastAsia" w:hint="eastAsia"/>
          <w:sz w:val="28"/>
          <w:szCs w:val="28"/>
        </w:rPr>
        <w:t>还对</w:t>
      </w:r>
      <w:r w:rsidR="004A7C19">
        <w:rPr>
          <w:rFonts w:asciiTheme="minorEastAsia" w:eastAsiaTheme="minorEastAsia" w:hAnsiTheme="minorEastAsia" w:hint="eastAsia"/>
          <w:sz w:val="28"/>
          <w:szCs w:val="28"/>
        </w:rPr>
        <w:t>近两年来，在评审检查中遇到的较典型的案例，作了深刻的剖析讲解，既</w:t>
      </w:r>
      <w:r w:rsidR="00F52E92">
        <w:rPr>
          <w:rFonts w:asciiTheme="minorEastAsia" w:eastAsiaTheme="minorEastAsia" w:hAnsiTheme="minorEastAsia" w:hint="eastAsia"/>
          <w:sz w:val="28"/>
          <w:szCs w:val="28"/>
        </w:rPr>
        <w:t>讲存在的现象（问题），又剖析发生的原因，还提出了</w:t>
      </w:r>
      <w:r w:rsidR="007B499D">
        <w:rPr>
          <w:rFonts w:asciiTheme="minorEastAsia" w:eastAsiaTheme="minorEastAsia" w:hAnsiTheme="minorEastAsia" w:hint="eastAsia"/>
          <w:sz w:val="28"/>
          <w:szCs w:val="28"/>
        </w:rPr>
        <w:t>防治的方法，更严肃了评审规定</w:t>
      </w:r>
      <w:r w:rsidR="00715648" w:rsidRPr="005716EE">
        <w:rPr>
          <w:rFonts w:asciiTheme="minorEastAsia" w:eastAsiaTheme="minorEastAsia" w:hAnsiTheme="minorEastAsia" w:hint="eastAsia"/>
          <w:sz w:val="28"/>
          <w:szCs w:val="28"/>
        </w:rPr>
        <w:t>。我协会还特地邀请了教授级高级工程师厉天数老师为大家讲解了结构工程质量通病防治的对策和措施，内容包括</w:t>
      </w:r>
      <w:r w:rsidR="00F560AA" w:rsidRPr="005716EE">
        <w:rPr>
          <w:rFonts w:asciiTheme="minorEastAsia" w:eastAsiaTheme="minorEastAsia" w:hAnsiTheme="minorEastAsia" w:hint="eastAsia"/>
          <w:sz w:val="28"/>
          <w:szCs w:val="28"/>
        </w:rPr>
        <w:t>：</w:t>
      </w:r>
      <w:r w:rsidR="00715648" w:rsidRPr="005716EE">
        <w:rPr>
          <w:rFonts w:asciiTheme="minorEastAsia" w:eastAsiaTheme="minorEastAsia" w:hAnsiTheme="minorEastAsia" w:hint="eastAsia"/>
          <w:sz w:val="28"/>
          <w:szCs w:val="28"/>
        </w:rPr>
        <w:t>地下室墙</w:t>
      </w:r>
      <w:r w:rsidR="007B499D">
        <w:rPr>
          <w:rFonts w:asciiTheme="minorEastAsia" w:eastAsiaTheme="minorEastAsia" w:hAnsiTheme="minorEastAsia" w:hint="eastAsia"/>
          <w:sz w:val="28"/>
          <w:szCs w:val="28"/>
        </w:rPr>
        <w:t>与</w:t>
      </w:r>
      <w:r w:rsidR="00715648" w:rsidRPr="005716EE">
        <w:rPr>
          <w:rFonts w:asciiTheme="minorEastAsia" w:eastAsiaTheme="minorEastAsia" w:hAnsiTheme="minorEastAsia" w:hint="eastAsia"/>
          <w:sz w:val="28"/>
          <w:szCs w:val="28"/>
        </w:rPr>
        <w:t>顶</w:t>
      </w:r>
      <w:r w:rsidR="007B499D">
        <w:rPr>
          <w:rFonts w:asciiTheme="minorEastAsia" w:eastAsiaTheme="minorEastAsia" w:hAnsiTheme="minorEastAsia" w:hint="eastAsia"/>
          <w:sz w:val="28"/>
          <w:szCs w:val="28"/>
        </w:rPr>
        <w:t>（底）</w:t>
      </w:r>
      <w:r w:rsidR="00715648" w:rsidRPr="005716EE">
        <w:rPr>
          <w:rFonts w:asciiTheme="minorEastAsia" w:eastAsiaTheme="minorEastAsia" w:hAnsiTheme="minorEastAsia" w:hint="eastAsia"/>
          <w:sz w:val="28"/>
          <w:szCs w:val="28"/>
        </w:rPr>
        <w:t>板裂缝及渗漏水质量通病防治；现浇楼板裂缝质量通病防治；砌体工程质量通病防治</w:t>
      </w:r>
      <w:r w:rsidR="00E72CEB" w:rsidRPr="005716EE">
        <w:rPr>
          <w:rFonts w:asciiTheme="minorEastAsia" w:eastAsiaTheme="minorEastAsia" w:hAnsiTheme="minorEastAsia" w:hint="eastAsia"/>
          <w:sz w:val="28"/>
          <w:szCs w:val="28"/>
        </w:rPr>
        <w:t>等。</w:t>
      </w:r>
    </w:p>
    <w:p w:rsidR="00E72CEB" w:rsidRPr="005716EE" w:rsidRDefault="0041319F" w:rsidP="002645D1">
      <w:pPr>
        <w:ind w:firstLineChars="200" w:firstLine="560"/>
        <w:rPr>
          <w:rFonts w:asciiTheme="minorEastAsia" w:eastAsiaTheme="minorEastAsia" w:hAnsiTheme="minorEastAsia"/>
          <w:color w:val="434343"/>
          <w:sz w:val="28"/>
          <w:szCs w:val="28"/>
          <w:shd w:val="clear" w:color="auto" w:fill="FFFFFF"/>
        </w:rPr>
      </w:pPr>
      <w:r w:rsidRPr="005716EE">
        <w:rPr>
          <w:rFonts w:asciiTheme="minorEastAsia" w:eastAsiaTheme="minorEastAsia" w:hAnsiTheme="minorEastAsia" w:hint="eastAsia"/>
          <w:sz w:val="28"/>
          <w:szCs w:val="28"/>
        </w:rPr>
        <w:lastRenderedPageBreak/>
        <w:t>此次培训工作得到了相关各区（县、市）建设局、质安监站及相关单位的大力支持，并受到广大建设、施工、监理单位的一致好评。我们协会还将始终如一地贯彻</w:t>
      </w:r>
      <w:r w:rsidR="00126D50" w:rsidRPr="005716EE">
        <w:rPr>
          <w:rFonts w:asciiTheme="minorEastAsia" w:eastAsiaTheme="minorEastAsia" w:hAnsiTheme="minorEastAsia" w:hint="eastAsia"/>
          <w:color w:val="434343"/>
          <w:sz w:val="28"/>
          <w:szCs w:val="28"/>
          <w:shd w:val="clear" w:color="auto" w:fill="FFFFFF"/>
        </w:rPr>
        <w:t>习近平总书记提出的质量强国战略，坚持质量第一、推动质量变革、增强质量优势、建设质量强国、实现高质量发展。</w:t>
      </w:r>
      <w:r w:rsidR="007B499D">
        <w:rPr>
          <w:rFonts w:asciiTheme="minorEastAsia" w:eastAsiaTheme="minorEastAsia" w:hAnsiTheme="minorEastAsia" w:hint="eastAsia"/>
          <w:color w:val="434343"/>
          <w:sz w:val="28"/>
          <w:szCs w:val="28"/>
          <w:shd w:val="clear" w:color="auto" w:fill="FFFFFF"/>
        </w:rPr>
        <w:t>全面提升我市建设工程质量总体水平</w:t>
      </w:r>
      <w:r w:rsidR="00126D50" w:rsidRPr="005716EE">
        <w:rPr>
          <w:rFonts w:asciiTheme="minorEastAsia" w:eastAsiaTheme="minorEastAsia" w:hAnsiTheme="minorEastAsia" w:hint="eastAsia"/>
          <w:color w:val="434343"/>
          <w:sz w:val="28"/>
          <w:szCs w:val="28"/>
          <w:shd w:val="clear" w:color="auto" w:fill="FFFFFF"/>
        </w:rPr>
        <w:t>。</w:t>
      </w:r>
    </w:p>
    <w:p w:rsidR="00A934DE" w:rsidRPr="00126D50" w:rsidRDefault="00A934DE" w:rsidP="002645D1">
      <w:pPr>
        <w:ind w:firstLineChars="200" w:firstLine="560"/>
        <w:rPr>
          <w:rFonts w:asciiTheme="minorEastAsia" w:eastAsiaTheme="minorEastAsia" w:hAnsiTheme="minorEastAsia"/>
          <w:sz w:val="28"/>
          <w:szCs w:val="28"/>
        </w:rPr>
      </w:pPr>
    </w:p>
    <w:p w:rsidR="00CE3668" w:rsidRPr="00D65B1B" w:rsidRDefault="00F324E2" w:rsidP="00CE3668">
      <w:pPr>
        <w:jc w:val="center"/>
        <w:rPr>
          <w:rFonts w:asciiTheme="minorEastAsia" w:eastAsiaTheme="minorEastAsia" w:hAnsiTheme="minorEastAsia"/>
          <w:b/>
          <w:sz w:val="32"/>
          <w:szCs w:val="32"/>
        </w:rPr>
      </w:pPr>
      <w:r w:rsidRPr="00D65B1B">
        <w:rPr>
          <w:rFonts w:asciiTheme="minorEastAsia" w:eastAsiaTheme="minorEastAsia" w:hAnsiTheme="minorEastAsia"/>
          <w:b/>
          <w:sz w:val="32"/>
          <w:szCs w:val="32"/>
        </w:rPr>
        <w:t>我协会</w:t>
      </w:r>
      <w:r w:rsidR="00A934DE" w:rsidRPr="00D65B1B">
        <w:rPr>
          <w:rFonts w:asciiTheme="minorEastAsia" w:eastAsiaTheme="minorEastAsia" w:hAnsiTheme="minorEastAsia"/>
          <w:b/>
          <w:sz w:val="32"/>
          <w:szCs w:val="32"/>
        </w:rPr>
        <w:t>通过</w:t>
      </w:r>
      <w:r w:rsidR="00A316EB">
        <w:rPr>
          <w:rFonts w:asciiTheme="minorEastAsia" w:eastAsiaTheme="minorEastAsia" w:hAnsiTheme="minorEastAsia" w:hint="eastAsia"/>
          <w:b/>
          <w:sz w:val="32"/>
          <w:szCs w:val="32"/>
        </w:rPr>
        <w:t>4</w:t>
      </w:r>
      <w:r w:rsidR="00A934DE" w:rsidRPr="00D65B1B">
        <w:rPr>
          <w:rFonts w:asciiTheme="minorEastAsia" w:eastAsiaTheme="minorEastAsia" w:hAnsiTheme="minorEastAsia" w:hint="eastAsia"/>
          <w:b/>
          <w:sz w:val="32"/>
          <w:szCs w:val="32"/>
        </w:rPr>
        <w:t>A级社会组织等级评估</w:t>
      </w:r>
    </w:p>
    <w:p w:rsidR="00D65B1B" w:rsidRPr="005716EE" w:rsidRDefault="00F560AA" w:rsidP="00A934DE">
      <w:pPr>
        <w:ind w:firstLineChars="200" w:firstLine="560"/>
        <w:rPr>
          <w:rFonts w:asciiTheme="minorEastAsia" w:eastAsiaTheme="minorEastAsia" w:hAnsiTheme="minorEastAsia" w:cs="Arial"/>
          <w:color w:val="333333"/>
          <w:sz w:val="28"/>
          <w:szCs w:val="28"/>
          <w:shd w:val="clear" w:color="auto" w:fill="FFFFFF"/>
        </w:rPr>
      </w:pPr>
      <w:r w:rsidRPr="005716EE">
        <w:rPr>
          <w:rFonts w:asciiTheme="minorEastAsia" w:eastAsiaTheme="minorEastAsia" w:hAnsiTheme="minorEastAsia" w:cs="Arial"/>
          <w:noProof/>
          <w:color w:val="333333"/>
          <w:sz w:val="28"/>
          <w:szCs w:val="28"/>
        </w:rPr>
        <w:drawing>
          <wp:anchor distT="0" distB="0" distL="114300" distR="114300" simplePos="0" relativeHeight="251665408" behindDoc="0" locked="0" layoutInCell="1" allowOverlap="1">
            <wp:simplePos x="0" y="0"/>
            <wp:positionH relativeFrom="column">
              <wp:posOffset>2515870</wp:posOffset>
            </wp:positionH>
            <wp:positionV relativeFrom="paragraph">
              <wp:posOffset>1315085</wp:posOffset>
            </wp:positionV>
            <wp:extent cx="2775585" cy="2078355"/>
            <wp:effectExtent l="19050" t="0" r="5715" b="0"/>
            <wp:wrapSquare wrapText="bothSides"/>
            <wp:docPr id="1" name="图片 1" descr="E:\新文件\2019年工作\等级评估\IMG_19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新文件\2019年工作\等级评估\IMG_1955.JPG"/>
                    <pic:cNvPicPr>
                      <a:picLocks noChangeAspect="1" noChangeArrowheads="1"/>
                    </pic:cNvPicPr>
                  </pic:nvPicPr>
                  <pic:blipFill>
                    <a:blip r:embed="rId10" cstate="print"/>
                    <a:srcRect/>
                    <a:stretch>
                      <a:fillRect/>
                    </a:stretch>
                  </pic:blipFill>
                  <pic:spPr bwMode="auto">
                    <a:xfrm>
                      <a:off x="0" y="0"/>
                      <a:ext cx="2775585" cy="2078355"/>
                    </a:xfrm>
                    <a:prstGeom prst="rect">
                      <a:avLst/>
                    </a:prstGeom>
                    <a:noFill/>
                    <a:ln w="9525">
                      <a:noFill/>
                      <a:miter lim="800000"/>
                      <a:headEnd/>
                      <a:tailEnd/>
                    </a:ln>
                  </pic:spPr>
                </pic:pic>
              </a:graphicData>
            </a:graphic>
          </wp:anchor>
        </w:drawing>
      </w:r>
      <w:r w:rsidR="00A934DE" w:rsidRPr="005716EE">
        <w:rPr>
          <w:rFonts w:asciiTheme="minorEastAsia" w:eastAsiaTheme="minorEastAsia" w:hAnsiTheme="minorEastAsia" w:cs="Arial"/>
          <w:color w:val="333333"/>
          <w:sz w:val="28"/>
          <w:szCs w:val="28"/>
          <w:shd w:val="clear" w:color="auto" w:fill="FFFFFF"/>
        </w:rPr>
        <w:t>社会组织等级</w:t>
      </w:r>
      <w:r w:rsidR="00CA2701" w:rsidRPr="005716EE">
        <w:rPr>
          <w:rFonts w:asciiTheme="minorEastAsia" w:eastAsiaTheme="minorEastAsia" w:hAnsiTheme="minorEastAsia" w:cs="Arial"/>
          <w:color w:val="333333"/>
          <w:sz w:val="28"/>
          <w:szCs w:val="28"/>
          <w:shd w:val="clear" w:color="auto" w:fill="FFFFFF"/>
        </w:rPr>
        <w:t>评估</w:t>
      </w:r>
      <w:r w:rsidR="00A934DE" w:rsidRPr="005716EE">
        <w:rPr>
          <w:rFonts w:asciiTheme="minorEastAsia" w:eastAsiaTheme="minorEastAsia" w:hAnsiTheme="minorEastAsia" w:cs="Arial"/>
          <w:color w:val="333333"/>
          <w:sz w:val="28"/>
          <w:szCs w:val="28"/>
          <w:shd w:val="clear" w:color="auto" w:fill="FFFFFF"/>
        </w:rPr>
        <w:t>是民政部门对经各级人民政府民政部门登记注册的社会团体、基金会、</w:t>
      </w:r>
      <w:hyperlink r:id="rId11" w:tgtFrame="_blank" w:history="1">
        <w:r w:rsidR="00A934DE" w:rsidRPr="005716EE">
          <w:rPr>
            <w:rStyle w:val="a6"/>
            <w:rFonts w:asciiTheme="minorEastAsia" w:eastAsiaTheme="minorEastAsia" w:hAnsiTheme="minorEastAsia" w:cs="Arial"/>
            <w:color w:val="auto"/>
            <w:sz w:val="28"/>
            <w:szCs w:val="28"/>
            <w:u w:val="none"/>
            <w:shd w:val="clear" w:color="auto" w:fill="FFFFFF"/>
          </w:rPr>
          <w:t>民办非企业单位</w:t>
        </w:r>
      </w:hyperlink>
      <w:r w:rsidR="00A934DE" w:rsidRPr="005716EE">
        <w:rPr>
          <w:rFonts w:asciiTheme="minorEastAsia" w:eastAsiaTheme="minorEastAsia" w:hAnsiTheme="minorEastAsia" w:cs="Arial"/>
          <w:color w:val="333333"/>
          <w:sz w:val="28"/>
          <w:szCs w:val="28"/>
          <w:shd w:val="clear" w:color="auto" w:fill="FFFFFF"/>
        </w:rPr>
        <w:t>进行客观、全面的评估，并作出评估等级结论。</w:t>
      </w:r>
      <w:r w:rsidR="00CA2701" w:rsidRPr="005716EE">
        <w:rPr>
          <w:rFonts w:asciiTheme="minorEastAsia" w:eastAsiaTheme="minorEastAsia" w:hAnsiTheme="minorEastAsia"/>
          <w:sz w:val="28"/>
          <w:szCs w:val="28"/>
        </w:rPr>
        <w:t>通过开展等级评估，切实深化社会组织改革发展，提高社会组织规范化建设水平，增强社会组织社会公信力和影响力，加快促进形成结构合理、功能完善、竞争有序、诚信自律、充满活力的新时代社会组织发展格局。</w:t>
      </w:r>
    </w:p>
    <w:p w:rsidR="00A934DE" w:rsidRPr="005716EE" w:rsidRDefault="00CA2701" w:rsidP="00A934DE">
      <w:pPr>
        <w:ind w:firstLineChars="200" w:firstLine="560"/>
        <w:rPr>
          <w:rFonts w:asciiTheme="minorEastAsia" w:eastAsiaTheme="minorEastAsia" w:hAnsiTheme="minorEastAsia"/>
          <w:color w:val="232323"/>
          <w:spacing w:val="18"/>
          <w:sz w:val="28"/>
          <w:szCs w:val="28"/>
        </w:rPr>
      </w:pPr>
      <w:r w:rsidRPr="005716EE">
        <w:rPr>
          <w:rFonts w:asciiTheme="minorEastAsia" w:eastAsiaTheme="minorEastAsia" w:hAnsiTheme="minorEastAsia" w:cs="Arial"/>
          <w:color w:val="333333"/>
          <w:sz w:val="28"/>
          <w:szCs w:val="28"/>
          <w:shd w:val="clear" w:color="auto" w:fill="FFFFFF"/>
        </w:rPr>
        <w:t>我</w:t>
      </w:r>
      <w:r w:rsidR="00D65B1B" w:rsidRPr="005716EE">
        <w:rPr>
          <w:rFonts w:asciiTheme="minorEastAsia" w:eastAsiaTheme="minorEastAsia" w:hAnsiTheme="minorEastAsia" w:cs="Arial"/>
          <w:color w:val="333333"/>
          <w:sz w:val="28"/>
          <w:szCs w:val="28"/>
          <w:shd w:val="clear" w:color="auto" w:fill="FFFFFF"/>
        </w:rPr>
        <w:t>协会早在</w:t>
      </w:r>
      <w:r w:rsidR="00D65B1B" w:rsidRPr="005716EE">
        <w:rPr>
          <w:rFonts w:asciiTheme="minorEastAsia" w:eastAsiaTheme="minorEastAsia" w:hAnsiTheme="minorEastAsia" w:cs="Arial" w:hint="eastAsia"/>
          <w:color w:val="333333"/>
          <w:sz w:val="28"/>
          <w:szCs w:val="28"/>
          <w:shd w:val="clear" w:color="auto" w:fill="FFFFFF"/>
        </w:rPr>
        <w:t>2014年已被</w:t>
      </w:r>
      <w:r w:rsidR="00D65B1B" w:rsidRPr="005716EE">
        <w:rPr>
          <w:rFonts w:asciiTheme="minorEastAsia" w:eastAsiaTheme="minorEastAsia" w:hAnsiTheme="minorEastAsia" w:hint="eastAsia"/>
          <w:color w:val="232323"/>
          <w:spacing w:val="18"/>
          <w:sz w:val="28"/>
          <w:szCs w:val="28"/>
        </w:rPr>
        <w:t>杭州市民政局</w:t>
      </w:r>
      <w:r w:rsidR="00A934DE" w:rsidRPr="005716EE">
        <w:rPr>
          <w:rFonts w:asciiTheme="minorEastAsia" w:eastAsiaTheme="minorEastAsia" w:hAnsiTheme="minorEastAsia" w:cs="Arial"/>
          <w:color w:val="333333"/>
          <w:sz w:val="28"/>
          <w:szCs w:val="28"/>
          <w:shd w:val="clear" w:color="auto" w:fill="FFFFFF"/>
        </w:rPr>
        <w:t>评估</w:t>
      </w:r>
      <w:r w:rsidR="00D65B1B" w:rsidRPr="005716EE">
        <w:rPr>
          <w:rFonts w:asciiTheme="minorEastAsia" w:eastAsiaTheme="minorEastAsia" w:hAnsiTheme="minorEastAsia" w:cs="Arial"/>
          <w:color w:val="333333"/>
          <w:sz w:val="28"/>
          <w:szCs w:val="28"/>
          <w:shd w:val="clear" w:color="auto" w:fill="FFFFFF"/>
        </w:rPr>
        <w:t>为</w:t>
      </w:r>
      <w:r w:rsidR="00D65B1B" w:rsidRPr="005716EE">
        <w:rPr>
          <w:rFonts w:asciiTheme="minorEastAsia" w:eastAsiaTheme="minorEastAsia" w:hAnsiTheme="minorEastAsia" w:cs="Arial" w:hint="eastAsia"/>
          <w:color w:val="333333"/>
          <w:sz w:val="28"/>
          <w:szCs w:val="28"/>
          <w:shd w:val="clear" w:color="auto" w:fill="FFFFFF"/>
        </w:rPr>
        <w:t>4A级社会团体，并于今年到期。</w:t>
      </w:r>
      <w:r w:rsidR="00090711" w:rsidRPr="005716EE">
        <w:rPr>
          <w:rFonts w:asciiTheme="minorEastAsia" w:eastAsiaTheme="minorEastAsia" w:hAnsiTheme="minorEastAsia" w:cs="Arial" w:hint="eastAsia"/>
          <w:color w:val="333333"/>
          <w:sz w:val="28"/>
          <w:szCs w:val="28"/>
          <w:shd w:val="clear" w:color="auto" w:fill="FFFFFF"/>
        </w:rPr>
        <w:t>今年3月，</w:t>
      </w:r>
      <w:r w:rsidR="00D65B1B" w:rsidRPr="005716EE">
        <w:rPr>
          <w:rFonts w:asciiTheme="minorEastAsia" w:eastAsiaTheme="minorEastAsia" w:hAnsiTheme="minorEastAsia" w:cs="Arial" w:hint="eastAsia"/>
          <w:color w:val="333333"/>
          <w:sz w:val="28"/>
          <w:szCs w:val="28"/>
          <w:shd w:val="clear" w:color="auto" w:fill="FFFFFF"/>
        </w:rPr>
        <w:t>协会</w:t>
      </w:r>
      <w:r w:rsidR="00522F4E" w:rsidRPr="005716EE">
        <w:rPr>
          <w:rFonts w:asciiTheme="minorEastAsia" w:eastAsiaTheme="minorEastAsia" w:hAnsiTheme="minorEastAsia" w:cs="Arial" w:hint="eastAsia"/>
          <w:color w:val="333333"/>
          <w:sz w:val="28"/>
          <w:szCs w:val="28"/>
          <w:shd w:val="clear" w:color="auto" w:fill="FFFFFF"/>
        </w:rPr>
        <w:t>朱来庭秘书长</w:t>
      </w:r>
      <w:r w:rsidR="00D65B1B" w:rsidRPr="005716EE">
        <w:rPr>
          <w:rFonts w:asciiTheme="minorEastAsia" w:eastAsiaTheme="minorEastAsia" w:hAnsiTheme="minorEastAsia" w:cs="Arial" w:hint="eastAsia"/>
          <w:color w:val="333333"/>
          <w:sz w:val="28"/>
          <w:szCs w:val="28"/>
          <w:shd w:val="clear" w:color="auto" w:fill="FFFFFF"/>
        </w:rPr>
        <w:t>在收到</w:t>
      </w:r>
      <w:r w:rsidR="00D65B1B" w:rsidRPr="005716EE">
        <w:rPr>
          <w:rFonts w:asciiTheme="minorEastAsia" w:eastAsiaTheme="minorEastAsia" w:hAnsiTheme="minorEastAsia" w:hint="eastAsia"/>
          <w:color w:val="232323"/>
          <w:spacing w:val="18"/>
          <w:sz w:val="28"/>
          <w:szCs w:val="28"/>
        </w:rPr>
        <w:t>市民政局下发的</w:t>
      </w:r>
      <w:r w:rsidR="00522F4E" w:rsidRPr="005716EE">
        <w:rPr>
          <w:rFonts w:asciiTheme="minorEastAsia" w:eastAsiaTheme="minorEastAsia" w:hAnsiTheme="minorEastAsia" w:hint="eastAsia"/>
          <w:color w:val="232323"/>
          <w:spacing w:val="18"/>
          <w:sz w:val="28"/>
          <w:szCs w:val="28"/>
        </w:rPr>
        <w:t>相关</w:t>
      </w:r>
      <w:r w:rsidR="00D65B1B" w:rsidRPr="005716EE">
        <w:rPr>
          <w:rFonts w:asciiTheme="minorEastAsia" w:eastAsiaTheme="minorEastAsia" w:hAnsiTheme="minorEastAsia" w:hint="eastAsia"/>
          <w:color w:val="232323"/>
          <w:spacing w:val="18"/>
          <w:sz w:val="28"/>
          <w:szCs w:val="28"/>
        </w:rPr>
        <w:t>通知</w:t>
      </w:r>
      <w:r w:rsidR="00522F4E" w:rsidRPr="005716EE">
        <w:rPr>
          <w:rFonts w:asciiTheme="minorEastAsia" w:eastAsiaTheme="minorEastAsia" w:hAnsiTheme="minorEastAsia" w:hint="eastAsia"/>
          <w:color w:val="232323"/>
          <w:spacing w:val="18"/>
          <w:sz w:val="28"/>
          <w:szCs w:val="28"/>
        </w:rPr>
        <w:t>后非常重视，立即召开协会等级评估工作会，对</w:t>
      </w:r>
      <w:r w:rsidRPr="005716EE">
        <w:rPr>
          <w:rFonts w:asciiTheme="minorEastAsia" w:eastAsiaTheme="minorEastAsia" w:hAnsiTheme="minorEastAsia" w:hint="eastAsia"/>
          <w:color w:val="232323"/>
          <w:spacing w:val="18"/>
          <w:sz w:val="28"/>
          <w:szCs w:val="28"/>
        </w:rPr>
        <w:t>接受</w:t>
      </w:r>
      <w:r w:rsidR="00522F4E" w:rsidRPr="005716EE">
        <w:rPr>
          <w:rFonts w:asciiTheme="minorEastAsia" w:eastAsiaTheme="minorEastAsia" w:hAnsiTheme="minorEastAsia" w:hint="eastAsia"/>
          <w:color w:val="232323"/>
          <w:spacing w:val="18"/>
          <w:sz w:val="28"/>
          <w:szCs w:val="28"/>
        </w:rPr>
        <w:t>评估</w:t>
      </w:r>
      <w:r w:rsidRPr="005716EE">
        <w:rPr>
          <w:rFonts w:asciiTheme="minorEastAsia" w:eastAsiaTheme="minorEastAsia" w:hAnsiTheme="minorEastAsia" w:hint="eastAsia"/>
          <w:color w:val="232323"/>
          <w:spacing w:val="18"/>
          <w:sz w:val="28"/>
          <w:szCs w:val="28"/>
        </w:rPr>
        <w:t>的相关</w:t>
      </w:r>
      <w:r w:rsidR="00522F4E" w:rsidRPr="005716EE">
        <w:rPr>
          <w:rFonts w:asciiTheme="minorEastAsia" w:eastAsiaTheme="minorEastAsia" w:hAnsiTheme="minorEastAsia" w:hint="eastAsia"/>
          <w:color w:val="232323"/>
          <w:spacing w:val="18"/>
          <w:sz w:val="28"/>
          <w:szCs w:val="28"/>
        </w:rPr>
        <w:t>工作</w:t>
      </w:r>
      <w:r w:rsidRPr="005716EE">
        <w:rPr>
          <w:rFonts w:asciiTheme="minorEastAsia" w:eastAsiaTheme="minorEastAsia" w:hAnsiTheme="minorEastAsia" w:hint="eastAsia"/>
          <w:color w:val="232323"/>
          <w:spacing w:val="18"/>
          <w:sz w:val="28"/>
          <w:szCs w:val="28"/>
        </w:rPr>
        <w:t>进行了部署，</w:t>
      </w:r>
      <w:r w:rsidR="00522F4E" w:rsidRPr="005716EE">
        <w:rPr>
          <w:rFonts w:asciiTheme="minorEastAsia" w:eastAsiaTheme="minorEastAsia" w:hAnsiTheme="minorEastAsia" w:hint="eastAsia"/>
          <w:color w:val="232323"/>
          <w:spacing w:val="18"/>
          <w:sz w:val="28"/>
          <w:szCs w:val="28"/>
        </w:rPr>
        <w:t>细化到点</w:t>
      </w:r>
      <w:r w:rsidR="00390D40" w:rsidRPr="005716EE">
        <w:rPr>
          <w:rFonts w:asciiTheme="minorEastAsia" w:eastAsiaTheme="minorEastAsia" w:hAnsiTheme="minorEastAsia" w:hint="eastAsia"/>
          <w:color w:val="232323"/>
          <w:spacing w:val="18"/>
          <w:sz w:val="28"/>
          <w:szCs w:val="28"/>
        </w:rPr>
        <w:t>、具体到人</w:t>
      </w:r>
      <w:r w:rsidR="00090711" w:rsidRPr="005716EE">
        <w:rPr>
          <w:rFonts w:asciiTheme="minorEastAsia" w:eastAsiaTheme="minorEastAsia" w:hAnsiTheme="minorEastAsia" w:hint="eastAsia"/>
          <w:color w:val="232323"/>
          <w:spacing w:val="18"/>
          <w:sz w:val="28"/>
          <w:szCs w:val="28"/>
        </w:rPr>
        <w:t>。会后协会各部门工作人员</w:t>
      </w:r>
      <w:r w:rsidR="00D65B1B" w:rsidRPr="005716EE">
        <w:rPr>
          <w:rFonts w:asciiTheme="minorEastAsia" w:eastAsiaTheme="minorEastAsia" w:hAnsiTheme="minorEastAsia" w:hint="eastAsia"/>
          <w:color w:val="232323"/>
          <w:spacing w:val="18"/>
          <w:sz w:val="28"/>
          <w:szCs w:val="28"/>
        </w:rPr>
        <w:t>积极开展</w:t>
      </w:r>
      <w:r w:rsidR="00090711" w:rsidRPr="005716EE">
        <w:rPr>
          <w:rFonts w:asciiTheme="minorEastAsia" w:eastAsiaTheme="minorEastAsia" w:hAnsiTheme="minorEastAsia" w:hint="eastAsia"/>
          <w:color w:val="232323"/>
          <w:spacing w:val="18"/>
          <w:sz w:val="28"/>
          <w:szCs w:val="28"/>
        </w:rPr>
        <w:t>等级评估</w:t>
      </w:r>
      <w:r w:rsidR="00D65B1B" w:rsidRPr="005716EE">
        <w:rPr>
          <w:rFonts w:asciiTheme="minorEastAsia" w:eastAsiaTheme="minorEastAsia" w:hAnsiTheme="minorEastAsia" w:hint="eastAsia"/>
          <w:color w:val="232323"/>
          <w:spacing w:val="18"/>
          <w:sz w:val="28"/>
          <w:szCs w:val="28"/>
        </w:rPr>
        <w:t>相关准备工作</w:t>
      </w:r>
      <w:r w:rsidR="00C0076C" w:rsidRPr="005716EE">
        <w:rPr>
          <w:rFonts w:asciiTheme="minorEastAsia" w:eastAsiaTheme="minorEastAsia" w:hAnsiTheme="minorEastAsia" w:hint="eastAsia"/>
          <w:color w:val="232323"/>
          <w:spacing w:val="18"/>
          <w:sz w:val="28"/>
          <w:szCs w:val="28"/>
        </w:rPr>
        <w:t>。评估指标</w:t>
      </w:r>
      <w:r w:rsidR="00141234" w:rsidRPr="005716EE">
        <w:rPr>
          <w:rFonts w:asciiTheme="minorEastAsia" w:eastAsiaTheme="minorEastAsia" w:hAnsiTheme="minorEastAsia" w:hint="eastAsia"/>
          <w:color w:val="232323"/>
          <w:spacing w:val="18"/>
          <w:sz w:val="28"/>
          <w:szCs w:val="28"/>
        </w:rPr>
        <w:t>共分基础条件、内部治理、业务活动与诚信建设、社</w:t>
      </w:r>
      <w:r w:rsidR="00141234" w:rsidRPr="005716EE">
        <w:rPr>
          <w:rFonts w:asciiTheme="minorEastAsia" w:eastAsiaTheme="minorEastAsia" w:hAnsiTheme="minorEastAsia" w:hint="eastAsia"/>
          <w:color w:val="232323"/>
          <w:spacing w:val="18"/>
          <w:sz w:val="28"/>
          <w:szCs w:val="28"/>
        </w:rPr>
        <w:lastRenderedPageBreak/>
        <w:t>会评价四个一级指标及若干二、三、四级指标，</w:t>
      </w:r>
      <w:r w:rsidR="001B08A5" w:rsidRPr="005716EE">
        <w:rPr>
          <w:rFonts w:asciiTheme="minorEastAsia" w:eastAsiaTheme="minorEastAsia" w:hAnsiTheme="minorEastAsia" w:hint="eastAsia"/>
          <w:color w:val="232323"/>
          <w:spacing w:val="18"/>
          <w:sz w:val="28"/>
          <w:szCs w:val="28"/>
        </w:rPr>
        <w:t>内容涵盖</w:t>
      </w:r>
      <w:r w:rsidR="00141234" w:rsidRPr="005716EE">
        <w:rPr>
          <w:rFonts w:asciiTheme="minorEastAsia" w:eastAsiaTheme="minorEastAsia" w:hAnsiTheme="minorEastAsia" w:hint="eastAsia"/>
          <w:color w:val="232323"/>
          <w:spacing w:val="18"/>
          <w:sz w:val="28"/>
          <w:szCs w:val="28"/>
        </w:rPr>
        <w:t>协会</w:t>
      </w:r>
      <w:r w:rsidR="001B08A5" w:rsidRPr="005716EE">
        <w:rPr>
          <w:rFonts w:asciiTheme="minorEastAsia" w:eastAsiaTheme="minorEastAsia" w:hAnsiTheme="minorEastAsia" w:hint="eastAsia"/>
          <w:color w:val="232323"/>
          <w:spacing w:val="18"/>
          <w:sz w:val="28"/>
          <w:szCs w:val="28"/>
        </w:rPr>
        <w:t>各项日常工作及培训、会议、活动等</w:t>
      </w:r>
      <w:r w:rsidR="00141234" w:rsidRPr="005716EE">
        <w:rPr>
          <w:rFonts w:asciiTheme="minorEastAsia" w:eastAsiaTheme="minorEastAsia" w:hAnsiTheme="minorEastAsia" w:hint="eastAsia"/>
          <w:color w:val="232323"/>
          <w:spacing w:val="18"/>
          <w:sz w:val="28"/>
          <w:szCs w:val="28"/>
        </w:rPr>
        <w:t>，</w:t>
      </w:r>
      <w:r w:rsidR="0050647E" w:rsidRPr="005716EE">
        <w:rPr>
          <w:rFonts w:asciiTheme="minorEastAsia" w:eastAsiaTheme="minorEastAsia" w:hAnsiTheme="minorEastAsia" w:hint="eastAsia"/>
          <w:color w:val="232323"/>
          <w:spacing w:val="18"/>
          <w:sz w:val="28"/>
          <w:szCs w:val="28"/>
        </w:rPr>
        <w:t>需准备的</w:t>
      </w:r>
      <w:r w:rsidR="001B08A5" w:rsidRPr="005716EE">
        <w:rPr>
          <w:rFonts w:asciiTheme="minorEastAsia" w:eastAsiaTheme="minorEastAsia" w:hAnsiTheme="minorEastAsia" w:hint="eastAsia"/>
          <w:color w:val="232323"/>
          <w:spacing w:val="18"/>
          <w:sz w:val="28"/>
          <w:szCs w:val="28"/>
        </w:rPr>
        <w:t>资料覆盖面广，且资料多。</w:t>
      </w:r>
      <w:r w:rsidR="0050647E" w:rsidRPr="005716EE">
        <w:rPr>
          <w:rFonts w:asciiTheme="minorEastAsia" w:eastAsiaTheme="minorEastAsia" w:hAnsiTheme="minorEastAsia" w:hint="eastAsia"/>
          <w:color w:val="232323"/>
          <w:spacing w:val="18"/>
          <w:sz w:val="28"/>
          <w:szCs w:val="28"/>
        </w:rPr>
        <w:t>协会各工作人员</w:t>
      </w:r>
      <w:r w:rsidR="001B08A5" w:rsidRPr="005716EE">
        <w:rPr>
          <w:rFonts w:asciiTheme="minorEastAsia" w:eastAsiaTheme="minorEastAsia" w:hAnsiTheme="minorEastAsia" w:hint="eastAsia"/>
          <w:color w:val="232323"/>
          <w:spacing w:val="18"/>
          <w:sz w:val="28"/>
          <w:szCs w:val="28"/>
        </w:rPr>
        <w:t>在</w:t>
      </w:r>
      <w:r w:rsidR="00090711" w:rsidRPr="005716EE">
        <w:rPr>
          <w:rFonts w:asciiTheme="minorEastAsia" w:eastAsiaTheme="minorEastAsia" w:hAnsiTheme="minorEastAsia" w:hint="eastAsia"/>
          <w:color w:val="232323"/>
          <w:spacing w:val="18"/>
          <w:sz w:val="28"/>
          <w:szCs w:val="28"/>
        </w:rPr>
        <w:t>对协会历年开展的各项</w:t>
      </w:r>
      <w:r w:rsidR="001B08A5" w:rsidRPr="005716EE">
        <w:rPr>
          <w:rFonts w:asciiTheme="minorEastAsia" w:eastAsiaTheme="minorEastAsia" w:hAnsiTheme="minorEastAsia" w:hint="eastAsia"/>
          <w:color w:val="232323"/>
          <w:spacing w:val="18"/>
          <w:sz w:val="28"/>
          <w:szCs w:val="28"/>
        </w:rPr>
        <w:t>工作</w:t>
      </w:r>
      <w:r w:rsidR="0086045B" w:rsidRPr="005716EE">
        <w:rPr>
          <w:rFonts w:asciiTheme="minorEastAsia" w:eastAsiaTheme="minorEastAsia" w:hAnsiTheme="minorEastAsia" w:hint="eastAsia"/>
          <w:color w:val="232323"/>
          <w:spacing w:val="18"/>
          <w:sz w:val="28"/>
          <w:szCs w:val="28"/>
        </w:rPr>
        <w:t>的</w:t>
      </w:r>
      <w:r w:rsidR="00090711" w:rsidRPr="005716EE">
        <w:rPr>
          <w:rFonts w:asciiTheme="minorEastAsia" w:eastAsiaTheme="minorEastAsia" w:hAnsiTheme="minorEastAsia" w:hint="eastAsia"/>
          <w:color w:val="232323"/>
          <w:spacing w:val="18"/>
          <w:sz w:val="28"/>
          <w:szCs w:val="28"/>
        </w:rPr>
        <w:t>资料</w:t>
      </w:r>
      <w:r w:rsidR="0050647E" w:rsidRPr="005716EE">
        <w:rPr>
          <w:rFonts w:asciiTheme="minorEastAsia" w:eastAsiaTheme="minorEastAsia" w:hAnsiTheme="minorEastAsia" w:hint="eastAsia"/>
          <w:color w:val="232323"/>
          <w:spacing w:val="18"/>
          <w:sz w:val="28"/>
          <w:szCs w:val="28"/>
        </w:rPr>
        <w:t>进行大量地</w:t>
      </w:r>
      <w:r w:rsidR="00090711" w:rsidRPr="005716EE">
        <w:rPr>
          <w:rFonts w:asciiTheme="minorEastAsia" w:eastAsiaTheme="minorEastAsia" w:hAnsiTheme="minorEastAsia" w:hint="eastAsia"/>
          <w:color w:val="232323"/>
          <w:spacing w:val="18"/>
          <w:sz w:val="28"/>
          <w:szCs w:val="28"/>
        </w:rPr>
        <w:t>收集、整理</w:t>
      </w:r>
      <w:r w:rsidR="0050647E" w:rsidRPr="005716EE">
        <w:rPr>
          <w:rFonts w:asciiTheme="minorEastAsia" w:eastAsiaTheme="minorEastAsia" w:hAnsiTheme="minorEastAsia" w:hint="eastAsia"/>
          <w:color w:val="232323"/>
          <w:spacing w:val="18"/>
          <w:sz w:val="28"/>
          <w:szCs w:val="28"/>
        </w:rPr>
        <w:t>并</w:t>
      </w:r>
      <w:r w:rsidR="00601B5D" w:rsidRPr="005716EE">
        <w:rPr>
          <w:rFonts w:asciiTheme="minorEastAsia" w:eastAsiaTheme="minorEastAsia" w:hAnsiTheme="minorEastAsia" w:hint="eastAsia"/>
          <w:color w:val="232323"/>
          <w:spacing w:val="18"/>
          <w:sz w:val="28"/>
          <w:szCs w:val="28"/>
        </w:rPr>
        <w:t>自评测分</w:t>
      </w:r>
      <w:r w:rsidR="0050647E" w:rsidRPr="005716EE">
        <w:rPr>
          <w:rFonts w:asciiTheme="minorEastAsia" w:eastAsiaTheme="minorEastAsia" w:hAnsiTheme="minorEastAsia" w:hint="eastAsia"/>
          <w:color w:val="232323"/>
          <w:spacing w:val="18"/>
          <w:sz w:val="28"/>
          <w:szCs w:val="28"/>
        </w:rPr>
        <w:t>后</w:t>
      </w:r>
      <w:r w:rsidR="00C0076C" w:rsidRPr="005716EE">
        <w:rPr>
          <w:rFonts w:asciiTheme="minorEastAsia" w:eastAsiaTheme="minorEastAsia" w:hAnsiTheme="minorEastAsia" w:hint="eastAsia"/>
          <w:color w:val="232323"/>
          <w:spacing w:val="18"/>
          <w:sz w:val="28"/>
          <w:szCs w:val="28"/>
        </w:rPr>
        <w:t>，</w:t>
      </w:r>
      <w:r w:rsidR="00090711" w:rsidRPr="005716EE">
        <w:rPr>
          <w:rFonts w:asciiTheme="minorEastAsia" w:eastAsiaTheme="minorEastAsia" w:hAnsiTheme="minorEastAsia" w:hint="eastAsia"/>
          <w:color w:val="232323"/>
          <w:spacing w:val="18"/>
          <w:sz w:val="28"/>
          <w:szCs w:val="28"/>
        </w:rPr>
        <w:t>于5</w:t>
      </w:r>
      <w:r w:rsidR="005716EE" w:rsidRPr="005716EE">
        <w:rPr>
          <w:rFonts w:asciiTheme="minorEastAsia" w:eastAsiaTheme="minorEastAsia" w:hAnsiTheme="minorEastAsia" w:hint="eastAsia"/>
          <w:noProof/>
          <w:color w:val="232323"/>
          <w:spacing w:val="18"/>
          <w:sz w:val="28"/>
          <w:szCs w:val="28"/>
        </w:rPr>
        <w:drawing>
          <wp:anchor distT="0" distB="0" distL="114300" distR="114300" simplePos="0" relativeHeight="251666432" behindDoc="0" locked="0" layoutInCell="1" allowOverlap="1">
            <wp:simplePos x="0" y="0"/>
            <wp:positionH relativeFrom="column">
              <wp:posOffset>3333750</wp:posOffset>
            </wp:positionH>
            <wp:positionV relativeFrom="paragraph">
              <wp:posOffset>1638935</wp:posOffset>
            </wp:positionV>
            <wp:extent cx="1896745" cy="1426845"/>
            <wp:effectExtent l="19050" t="0" r="8255" b="0"/>
            <wp:wrapSquare wrapText="bothSides"/>
            <wp:docPr id="2" name="图片 2" descr="E:\新文件\2019年工作\等级评估\IMG_19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新文件\2019年工作\等级评估\IMG_1954.JPG"/>
                    <pic:cNvPicPr>
                      <a:picLocks noChangeAspect="1" noChangeArrowheads="1"/>
                    </pic:cNvPicPr>
                  </pic:nvPicPr>
                  <pic:blipFill>
                    <a:blip r:embed="rId12" cstate="print"/>
                    <a:srcRect/>
                    <a:stretch>
                      <a:fillRect/>
                    </a:stretch>
                  </pic:blipFill>
                  <pic:spPr bwMode="auto">
                    <a:xfrm>
                      <a:off x="0" y="0"/>
                      <a:ext cx="1896745" cy="1426845"/>
                    </a:xfrm>
                    <a:prstGeom prst="rect">
                      <a:avLst/>
                    </a:prstGeom>
                    <a:noFill/>
                    <a:ln w="9525">
                      <a:noFill/>
                      <a:miter lim="800000"/>
                      <a:headEnd/>
                      <a:tailEnd/>
                    </a:ln>
                  </pic:spPr>
                </pic:pic>
              </a:graphicData>
            </a:graphic>
          </wp:anchor>
        </w:drawing>
      </w:r>
      <w:r w:rsidR="00090711" w:rsidRPr="005716EE">
        <w:rPr>
          <w:rFonts w:asciiTheme="minorEastAsia" w:eastAsiaTheme="minorEastAsia" w:hAnsiTheme="minorEastAsia" w:hint="eastAsia"/>
          <w:color w:val="232323"/>
          <w:spacing w:val="18"/>
          <w:sz w:val="28"/>
          <w:szCs w:val="28"/>
        </w:rPr>
        <w:t>月</w:t>
      </w:r>
      <w:r w:rsidR="005716EE">
        <w:rPr>
          <w:rFonts w:asciiTheme="minorEastAsia" w:eastAsiaTheme="minorEastAsia" w:hAnsiTheme="minorEastAsia" w:hint="eastAsia"/>
          <w:color w:val="232323"/>
          <w:spacing w:val="18"/>
          <w:sz w:val="28"/>
          <w:szCs w:val="28"/>
        </w:rPr>
        <w:t>底</w:t>
      </w:r>
      <w:r w:rsidR="00090711" w:rsidRPr="005716EE">
        <w:rPr>
          <w:rFonts w:asciiTheme="minorEastAsia" w:eastAsiaTheme="minorEastAsia" w:hAnsiTheme="minorEastAsia" w:hint="eastAsia"/>
          <w:color w:val="232323"/>
          <w:spacing w:val="18"/>
          <w:sz w:val="28"/>
          <w:szCs w:val="28"/>
        </w:rPr>
        <w:t>正式向杭州市民政局递交</w:t>
      </w:r>
      <w:r w:rsidR="00C0076C" w:rsidRPr="005716EE">
        <w:rPr>
          <w:rFonts w:asciiTheme="minorEastAsia" w:eastAsiaTheme="minorEastAsia" w:hAnsiTheme="minorEastAsia" w:hint="eastAsia"/>
          <w:color w:val="232323"/>
          <w:spacing w:val="18"/>
          <w:sz w:val="28"/>
          <w:szCs w:val="28"/>
        </w:rPr>
        <w:t>评估</w:t>
      </w:r>
      <w:r w:rsidR="00090711" w:rsidRPr="005716EE">
        <w:rPr>
          <w:rFonts w:asciiTheme="minorEastAsia" w:eastAsiaTheme="minorEastAsia" w:hAnsiTheme="minorEastAsia" w:hint="eastAsia"/>
          <w:color w:val="232323"/>
          <w:spacing w:val="18"/>
          <w:sz w:val="28"/>
          <w:szCs w:val="28"/>
        </w:rPr>
        <w:t>申请</w:t>
      </w:r>
      <w:r w:rsidR="00C0076C" w:rsidRPr="005716EE">
        <w:rPr>
          <w:rFonts w:asciiTheme="minorEastAsia" w:eastAsiaTheme="minorEastAsia" w:hAnsiTheme="minorEastAsia" w:hint="eastAsia"/>
          <w:color w:val="232323"/>
          <w:spacing w:val="18"/>
          <w:sz w:val="28"/>
          <w:szCs w:val="28"/>
        </w:rPr>
        <w:t>。</w:t>
      </w:r>
      <w:r w:rsidR="00601B5D" w:rsidRPr="005716EE">
        <w:rPr>
          <w:rFonts w:asciiTheme="minorEastAsia" w:eastAsiaTheme="minorEastAsia" w:hAnsiTheme="minorEastAsia" w:hint="eastAsia"/>
          <w:color w:val="232323"/>
          <w:spacing w:val="18"/>
          <w:sz w:val="28"/>
          <w:szCs w:val="28"/>
        </w:rPr>
        <w:t>9月，市民政局委托</w:t>
      </w:r>
      <w:r w:rsidR="0086045B" w:rsidRPr="005716EE">
        <w:rPr>
          <w:rFonts w:asciiTheme="minorEastAsia" w:eastAsiaTheme="minorEastAsia" w:hAnsiTheme="minorEastAsia" w:hint="eastAsia"/>
          <w:color w:val="232323"/>
          <w:spacing w:val="18"/>
          <w:sz w:val="28"/>
          <w:szCs w:val="28"/>
        </w:rPr>
        <w:t>有相关资质的</w:t>
      </w:r>
      <w:r w:rsidR="00A12688" w:rsidRPr="005716EE">
        <w:rPr>
          <w:rFonts w:asciiTheme="minorEastAsia" w:eastAsiaTheme="minorEastAsia" w:hAnsiTheme="minorEastAsia" w:hint="eastAsia"/>
          <w:color w:val="232323"/>
          <w:spacing w:val="18"/>
          <w:sz w:val="28"/>
          <w:szCs w:val="28"/>
        </w:rPr>
        <w:t>第三方</w:t>
      </w:r>
      <w:r w:rsidR="007B499D">
        <w:rPr>
          <w:rFonts w:asciiTheme="minorEastAsia" w:eastAsiaTheme="minorEastAsia" w:hAnsiTheme="minorEastAsia" w:hint="eastAsia"/>
          <w:color w:val="232323"/>
          <w:spacing w:val="18"/>
          <w:sz w:val="28"/>
          <w:szCs w:val="28"/>
        </w:rPr>
        <w:t>认证</w:t>
      </w:r>
      <w:r w:rsidR="00A12688" w:rsidRPr="005716EE">
        <w:rPr>
          <w:rFonts w:asciiTheme="minorEastAsia" w:eastAsiaTheme="minorEastAsia" w:hAnsiTheme="minorEastAsia" w:hint="eastAsia"/>
          <w:color w:val="232323"/>
          <w:spacing w:val="18"/>
          <w:sz w:val="28"/>
          <w:szCs w:val="28"/>
        </w:rPr>
        <w:t>机构</w:t>
      </w:r>
      <w:r w:rsidRPr="005716EE">
        <w:rPr>
          <w:rFonts w:asciiTheme="minorEastAsia" w:eastAsiaTheme="minorEastAsia" w:hAnsiTheme="minorEastAsia" w:hint="eastAsia"/>
          <w:color w:val="232323"/>
          <w:spacing w:val="18"/>
          <w:sz w:val="28"/>
          <w:szCs w:val="28"/>
        </w:rPr>
        <w:t>，</w:t>
      </w:r>
      <w:r w:rsidR="00601B5D" w:rsidRPr="005716EE">
        <w:rPr>
          <w:rFonts w:asciiTheme="minorEastAsia" w:eastAsiaTheme="minorEastAsia" w:hAnsiTheme="minorEastAsia" w:hint="eastAsia"/>
          <w:color w:val="232323"/>
          <w:spacing w:val="18"/>
          <w:sz w:val="28"/>
          <w:szCs w:val="28"/>
        </w:rPr>
        <w:t>杭州资信评估公司</w:t>
      </w:r>
      <w:r w:rsidR="0050647E" w:rsidRPr="005716EE">
        <w:rPr>
          <w:rFonts w:asciiTheme="minorEastAsia" w:eastAsiaTheme="minorEastAsia" w:hAnsiTheme="minorEastAsia" w:hint="eastAsia"/>
          <w:color w:val="232323"/>
          <w:spacing w:val="18"/>
          <w:sz w:val="28"/>
          <w:szCs w:val="28"/>
        </w:rPr>
        <w:t>对</w:t>
      </w:r>
      <w:r w:rsidR="00601B5D" w:rsidRPr="005716EE">
        <w:rPr>
          <w:rFonts w:asciiTheme="minorEastAsia" w:eastAsiaTheme="minorEastAsia" w:hAnsiTheme="minorEastAsia" w:hint="eastAsia"/>
          <w:color w:val="232323"/>
          <w:spacing w:val="18"/>
          <w:sz w:val="28"/>
          <w:szCs w:val="28"/>
        </w:rPr>
        <w:t>我会</w:t>
      </w:r>
      <w:r w:rsidR="0086045B" w:rsidRPr="005716EE">
        <w:rPr>
          <w:rFonts w:asciiTheme="minorEastAsia" w:eastAsiaTheme="minorEastAsia" w:hAnsiTheme="minorEastAsia" w:hint="eastAsia"/>
          <w:color w:val="232323"/>
          <w:spacing w:val="18"/>
          <w:sz w:val="28"/>
          <w:szCs w:val="28"/>
        </w:rPr>
        <w:t>开展</w:t>
      </w:r>
      <w:r w:rsidR="00601B5D" w:rsidRPr="005716EE">
        <w:rPr>
          <w:rFonts w:asciiTheme="minorEastAsia" w:eastAsiaTheme="minorEastAsia" w:hAnsiTheme="minorEastAsia" w:hint="eastAsia"/>
          <w:color w:val="232323"/>
          <w:spacing w:val="18"/>
          <w:sz w:val="28"/>
          <w:szCs w:val="28"/>
        </w:rPr>
        <w:t>评估</w:t>
      </w:r>
      <w:r w:rsidR="0050647E" w:rsidRPr="005716EE">
        <w:rPr>
          <w:rFonts w:asciiTheme="minorEastAsia" w:eastAsiaTheme="minorEastAsia" w:hAnsiTheme="minorEastAsia" w:hint="eastAsia"/>
          <w:color w:val="232323"/>
          <w:spacing w:val="18"/>
          <w:sz w:val="28"/>
          <w:szCs w:val="28"/>
        </w:rPr>
        <w:t>工作。</w:t>
      </w:r>
      <w:r w:rsidR="0086045B" w:rsidRPr="005716EE">
        <w:rPr>
          <w:rFonts w:asciiTheme="minorEastAsia" w:eastAsiaTheme="minorEastAsia" w:hAnsiTheme="minorEastAsia" w:hint="eastAsia"/>
          <w:color w:val="232323"/>
          <w:spacing w:val="18"/>
          <w:sz w:val="28"/>
          <w:szCs w:val="28"/>
        </w:rPr>
        <w:t>经</w:t>
      </w:r>
      <w:r w:rsidR="0050647E" w:rsidRPr="005716EE">
        <w:rPr>
          <w:rFonts w:asciiTheme="minorEastAsia" w:eastAsiaTheme="minorEastAsia" w:hAnsiTheme="minorEastAsia" w:hint="eastAsia"/>
          <w:color w:val="232323"/>
          <w:spacing w:val="18"/>
          <w:sz w:val="28"/>
          <w:szCs w:val="28"/>
        </w:rPr>
        <w:t>杭州资信评估公司</w:t>
      </w:r>
      <w:r w:rsidR="0086045B" w:rsidRPr="005716EE">
        <w:rPr>
          <w:rFonts w:asciiTheme="minorEastAsia" w:eastAsiaTheme="minorEastAsia" w:hAnsiTheme="minorEastAsia" w:hint="eastAsia"/>
          <w:color w:val="232323"/>
          <w:spacing w:val="18"/>
          <w:sz w:val="28"/>
          <w:szCs w:val="28"/>
        </w:rPr>
        <w:t>相关评估工作人员资料审核、实地考察，</w:t>
      </w:r>
      <w:r w:rsidR="00A316EB" w:rsidRPr="005716EE">
        <w:rPr>
          <w:rFonts w:asciiTheme="minorEastAsia" w:eastAsiaTheme="minorEastAsia" w:hAnsiTheme="minorEastAsia" w:hint="eastAsia"/>
          <w:color w:val="232323"/>
          <w:spacing w:val="18"/>
          <w:sz w:val="28"/>
          <w:szCs w:val="28"/>
        </w:rPr>
        <w:t>并邀请我会服务对象、有关单位、关联人群和社会人士等给我会打分，</w:t>
      </w:r>
      <w:r w:rsidR="0086045B" w:rsidRPr="005716EE">
        <w:rPr>
          <w:rFonts w:asciiTheme="minorEastAsia" w:eastAsiaTheme="minorEastAsia" w:hAnsiTheme="minorEastAsia" w:hint="eastAsia"/>
          <w:color w:val="232323"/>
          <w:spacing w:val="18"/>
          <w:sz w:val="28"/>
          <w:szCs w:val="28"/>
        </w:rPr>
        <w:t>市民政局评估专家组审定及公示</w:t>
      </w:r>
      <w:r w:rsidR="00210862" w:rsidRPr="005716EE">
        <w:rPr>
          <w:rFonts w:asciiTheme="minorEastAsia" w:eastAsiaTheme="minorEastAsia" w:hAnsiTheme="minorEastAsia" w:hint="eastAsia"/>
          <w:color w:val="232323"/>
          <w:spacing w:val="18"/>
          <w:sz w:val="28"/>
          <w:szCs w:val="28"/>
        </w:rPr>
        <w:t>等环节</w:t>
      </w:r>
      <w:r w:rsidR="0086045B" w:rsidRPr="005716EE">
        <w:rPr>
          <w:rFonts w:asciiTheme="minorEastAsia" w:eastAsiaTheme="minorEastAsia" w:hAnsiTheme="minorEastAsia" w:hint="eastAsia"/>
          <w:color w:val="232323"/>
          <w:spacing w:val="18"/>
          <w:sz w:val="28"/>
          <w:szCs w:val="28"/>
        </w:rPr>
        <w:t>后，于2019年11月19日正式通告</w:t>
      </w:r>
      <w:r w:rsidRPr="005716EE">
        <w:rPr>
          <w:rFonts w:asciiTheme="minorEastAsia" w:eastAsiaTheme="minorEastAsia" w:hAnsiTheme="minorEastAsia" w:hint="eastAsia"/>
          <w:color w:val="232323"/>
          <w:spacing w:val="18"/>
          <w:sz w:val="28"/>
          <w:szCs w:val="28"/>
        </w:rPr>
        <w:t>，</w:t>
      </w:r>
      <w:r w:rsidR="0086045B" w:rsidRPr="005716EE">
        <w:rPr>
          <w:rFonts w:asciiTheme="minorEastAsia" w:eastAsiaTheme="minorEastAsia" w:hAnsiTheme="minorEastAsia" w:hint="eastAsia"/>
          <w:color w:val="232323"/>
          <w:spacing w:val="18"/>
          <w:sz w:val="28"/>
          <w:szCs w:val="28"/>
        </w:rPr>
        <w:t>我协会</w:t>
      </w:r>
      <w:r w:rsidR="00A316EB" w:rsidRPr="005716EE">
        <w:rPr>
          <w:rFonts w:asciiTheme="minorEastAsia" w:eastAsiaTheme="minorEastAsia" w:hAnsiTheme="minorEastAsia" w:hint="eastAsia"/>
          <w:color w:val="232323"/>
          <w:spacing w:val="18"/>
          <w:sz w:val="28"/>
          <w:szCs w:val="28"/>
        </w:rPr>
        <w:t>被评为2019年度杭州市社会组织4A级单位。届时，市民政局将向我会颁发</w:t>
      </w:r>
      <w:r w:rsidR="007B499D">
        <w:rPr>
          <w:rFonts w:asciiTheme="minorEastAsia" w:eastAsiaTheme="minorEastAsia" w:hAnsiTheme="minorEastAsia" w:hint="eastAsia"/>
          <w:color w:val="232323"/>
          <w:spacing w:val="18"/>
          <w:sz w:val="28"/>
          <w:szCs w:val="28"/>
        </w:rPr>
        <w:t>AAA</w:t>
      </w:r>
      <w:r w:rsidR="00A316EB" w:rsidRPr="005716EE">
        <w:rPr>
          <w:rFonts w:asciiTheme="minorEastAsia" w:eastAsiaTheme="minorEastAsia" w:hAnsiTheme="minorEastAsia" w:hint="eastAsia"/>
          <w:color w:val="232323"/>
          <w:spacing w:val="18"/>
          <w:sz w:val="28"/>
          <w:szCs w:val="28"/>
        </w:rPr>
        <w:t>A铭牌和荣誉证书。</w:t>
      </w:r>
    </w:p>
    <w:p w:rsidR="00A316EB" w:rsidRPr="007B499D" w:rsidRDefault="005716EE" w:rsidP="007B499D">
      <w:pPr>
        <w:ind w:firstLineChars="200" w:firstLine="560"/>
        <w:rPr>
          <w:rFonts w:asciiTheme="minorEastAsia" w:eastAsiaTheme="minorEastAsia" w:hAnsiTheme="minorEastAsia" w:cs="宋体"/>
          <w:kern w:val="0"/>
          <w:sz w:val="28"/>
          <w:szCs w:val="28"/>
        </w:rPr>
      </w:pPr>
      <w:r w:rsidRPr="005716EE">
        <w:rPr>
          <w:rFonts w:asciiTheme="minorEastAsia" w:eastAsiaTheme="minorEastAsia" w:hAnsiTheme="minorEastAsia" w:hint="eastAsia"/>
          <w:noProof/>
          <w:color w:val="232323"/>
          <w:spacing w:val="18"/>
          <w:sz w:val="28"/>
          <w:szCs w:val="28"/>
        </w:rPr>
        <w:drawing>
          <wp:anchor distT="0" distB="0" distL="114300" distR="114300" simplePos="0" relativeHeight="251667456" behindDoc="0" locked="0" layoutInCell="1" allowOverlap="1">
            <wp:simplePos x="0" y="0"/>
            <wp:positionH relativeFrom="column">
              <wp:posOffset>14605</wp:posOffset>
            </wp:positionH>
            <wp:positionV relativeFrom="paragraph">
              <wp:posOffset>24130</wp:posOffset>
            </wp:positionV>
            <wp:extent cx="2132330" cy="1535430"/>
            <wp:effectExtent l="19050" t="0" r="1270" b="0"/>
            <wp:wrapSquare wrapText="bothSides"/>
            <wp:docPr id="3" name="图片 3" descr="C:\Users\Administrator\AppData\Roaming\Tencent\Users\164052298\QQ\WinTemp\RichOle\UN@@TBPE(EE2~_YDW$13}_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AppData\Roaming\Tencent\Users\164052298\QQ\WinTemp\RichOle\UN@@TBPE(EE2~_YDW$13}_L.png"/>
                    <pic:cNvPicPr>
                      <a:picLocks noChangeAspect="1" noChangeArrowheads="1"/>
                    </pic:cNvPicPr>
                  </pic:nvPicPr>
                  <pic:blipFill>
                    <a:blip r:embed="rId13" cstate="print"/>
                    <a:srcRect/>
                    <a:stretch>
                      <a:fillRect/>
                    </a:stretch>
                  </pic:blipFill>
                  <pic:spPr bwMode="auto">
                    <a:xfrm>
                      <a:off x="0" y="0"/>
                      <a:ext cx="2132330" cy="1535430"/>
                    </a:xfrm>
                    <a:prstGeom prst="rect">
                      <a:avLst/>
                    </a:prstGeom>
                    <a:noFill/>
                    <a:ln w="9525">
                      <a:noFill/>
                      <a:miter lim="800000"/>
                      <a:headEnd/>
                      <a:tailEnd/>
                    </a:ln>
                  </pic:spPr>
                </pic:pic>
              </a:graphicData>
            </a:graphic>
          </wp:anchor>
        </w:drawing>
      </w:r>
      <w:r w:rsidR="00804613" w:rsidRPr="005716EE">
        <w:rPr>
          <w:rFonts w:asciiTheme="minorEastAsia" w:eastAsiaTheme="minorEastAsia" w:hAnsiTheme="minorEastAsia" w:hint="eastAsia"/>
          <w:color w:val="232323"/>
          <w:spacing w:val="18"/>
          <w:sz w:val="28"/>
          <w:szCs w:val="28"/>
        </w:rPr>
        <w:t>社会组织等级评估</w:t>
      </w:r>
      <w:r w:rsidR="00210862" w:rsidRPr="005716EE">
        <w:rPr>
          <w:rFonts w:asciiTheme="minorEastAsia" w:eastAsiaTheme="minorEastAsia" w:hAnsiTheme="minorEastAsia" w:hint="eastAsia"/>
          <w:color w:val="232323"/>
          <w:spacing w:val="18"/>
          <w:sz w:val="28"/>
          <w:szCs w:val="28"/>
        </w:rPr>
        <w:t>是一项</w:t>
      </w:r>
      <w:r w:rsidR="009C5B7A" w:rsidRPr="005716EE">
        <w:rPr>
          <w:rFonts w:asciiTheme="minorEastAsia" w:eastAsiaTheme="minorEastAsia" w:hAnsiTheme="minorEastAsia" w:hint="eastAsia"/>
          <w:color w:val="232323"/>
          <w:spacing w:val="18"/>
          <w:sz w:val="28"/>
          <w:szCs w:val="28"/>
        </w:rPr>
        <w:t>旨在</w:t>
      </w:r>
      <w:r w:rsidR="00210862" w:rsidRPr="005716EE">
        <w:rPr>
          <w:rFonts w:asciiTheme="minorEastAsia" w:eastAsiaTheme="minorEastAsia" w:hAnsiTheme="minorEastAsia" w:hint="eastAsia"/>
          <w:color w:val="232323"/>
          <w:spacing w:val="18"/>
          <w:sz w:val="28"/>
          <w:szCs w:val="28"/>
        </w:rPr>
        <w:t>提升</w:t>
      </w:r>
      <w:r w:rsidR="00210862" w:rsidRPr="005716EE">
        <w:rPr>
          <w:rFonts w:asciiTheme="minorEastAsia" w:eastAsiaTheme="minorEastAsia" w:hAnsiTheme="minorEastAsia" w:cs="Arial"/>
          <w:color w:val="191919"/>
          <w:sz w:val="28"/>
          <w:szCs w:val="28"/>
          <w:shd w:val="clear" w:color="auto" w:fill="FFFFFF"/>
        </w:rPr>
        <w:t>社会组织的服务能力和公信力的重要工作。</w:t>
      </w:r>
      <w:r w:rsidR="00804613" w:rsidRPr="005716EE">
        <w:rPr>
          <w:rFonts w:asciiTheme="minorEastAsia" w:eastAsiaTheme="minorEastAsia" w:hAnsiTheme="minorEastAsia" w:cs="Arial"/>
          <w:color w:val="191919"/>
          <w:sz w:val="28"/>
          <w:szCs w:val="28"/>
          <w:shd w:val="clear" w:color="auto" w:fill="FFFFFF"/>
        </w:rPr>
        <w:t>获得3A以上评估等级的社会组织，可以优先接受政府职能转移，可以优先获得政府购买服务，可以优先获得政府奖励。</w:t>
      </w:r>
      <w:r w:rsidR="00210862" w:rsidRPr="005716EE">
        <w:rPr>
          <w:rFonts w:asciiTheme="minorEastAsia" w:eastAsiaTheme="minorEastAsia" w:hAnsiTheme="minorEastAsia" w:cs="Arial"/>
          <w:color w:val="191919"/>
          <w:sz w:val="28"/>
          <w:szCs w:val="28"/>
          <w:shd w:val="clear" w:color="auto" w:fill="FFFFFF"/>
        </w:rPr>
        <w:t>我协会</w:t>
      </w:r>
      <w:r w:rsidR="00F560AA" w:rsidRPr="005716EE">
        <w:rPr>
          <w:rFonts w:asciiTheme="minorEastAsia" w:eastAsiaTheme="minorEastAsia" w:hAnsiTheme="minorEastAsia" w:cs="Arial"/>
          <w:color w:val="191919"/>
          <w:sz w:val="28"/>
          <w:szCs w:val="28"/>
          <w:shd w:val="clear" w:color="auto" w:fill="FFFFFF"/>
        </w:rPr>
        <w:t>自</w:t>
      </w:r>
      <w:r w:rsidR="00F560AA" w:rsidRPr="005716EE">
        <w:rPr>
          <w:rFonts w:asciiTheme="minorEastAsia" w:eastAsiaTheme="minorEastAsia" w:hAnsiTheme="minorEastAsia" w:cs="Arial" w:hint="eastAsia"/>
          <w:color w:val="191919"/>
          <w:sz w:val="28"/>
          <w:szCs w:val="28"/>
          <w:shd w:val="clear" w:color="auto" w:fill="FFFFFF"/>
        </w:rPr>
        <w:t>2005年成立以来，</w:t>
      </w:r>
      <w:r w:rsidR="00210862" w:rsidRPr="005716EE">
        <w:rPr>
          <w:rFonts w:asciiTheme="minorEastAsia" w:eastAsiaTheme="minorEastAsia" w:hAnsiTheme="minorEastAsia" w:cs="Arial"/>
          <w:color w:val="191919"/>
          <w:sz w:val="28"/>
          <w:szCs w:val="28"/>
          <w:shd w:val="clear" w:color="auto" w:fill="FFFFFF"/>
        </w:rPr>
        <w:t>始终致力于</w:t>
      </w:r>
      <w:r w:rsidR="009C5B7A" w:rsidRPr="005716EE">
        <w:rPr>
          <w:rFonts w:asciiTheme="minorEastAsia" w:eastAsiaTheme="minorEastAsia" w:hAnsiTheme="minorEastAsia" w:cs="Arial"/>
          <w:color w:val="191919"/>
          <w:sz w:val="28"/>
          <w:szCs w:val="28"/>
          <w:shd w:val="clear" w:color="auto" w:fill="FFFFFF"/>
        </w:rPr>
        <w:t>杭州市</w:t>
      </w:r>
      <w:r w:rsidR="003B5F76">
        <w:rPr>
          <w:rFonts w:asciiTheme="minorEastAsia" w:eastAsiaTheme="minorEastAsia" w:hAnsiTheme="minorEastAsia" w:cs="Arial"/>
          <w:color w:val="191919"/>
          <w:sz w:val="28"/>
          <w:szCs w:val="28"/>
          <w:shd w:val="clear" w:color="auto" w:fill="FFFFFF"/>
        </w:rPr>
        <w:t>建筑行业</w:t>
      </w:r>
      <w:r w:rsidR="009C5B7A" w:rsidRPr="005716EE">
        <w:rPr>
          <w:rFonts w:asciiTheme="minorEastAsia" w:eastAsiaTheme="minorEastAsia" w:hAnsiTheme="minorEastAsia" w:cs="Arial"/>
          <w:color w:val="191919"/>
          <w:sz w:val="28"/>
          <w:szCs w:val="28"/>
          <w:shd w:val="clear" w:color="auto" w:fill="FFFFFF"/>
        </w:rPr>
        <w:t>质量、安全的提升，</w:t>
      </w:r>
      <w:r w:rsidR="005842BC" w:rsidRPr="005716EE">
        <w:rPr>
          <w:rFonts w:asciiTheme="minorEastAsia" w:eastAsiaTheme="minorEastAsia" w:hAnsiTheme="minorEastAsia" w:cs="Arial"/>
          <w:color w:val="191919"/>
          <w:sz w:val="28"/>
          <w:szCs w:val="28"/>
          <w:shd w:val="clear" w:color="auto" w:fill="FFFFFF"/>
        </w:rPr>
        <w:t>积极推动建筑行业的产业转型与升级，</w:t>
      </w:r>
      <w:r w:rsidR="009C5B7A" w:rsidRPr="005716EE">
        <w:rPr>
          <w:rFonts w:asciiTheme="minorEastAsia" w:eastAsiaTheme="minorEastAsia" w:hAnsiTheme="minorEastAsia" w:cs="Arial"/>
          <w:color w:val="191919"/>
          <w:sz w:val="28"/>
          <w:szCs w:val="28"/>
          <w:shd w:val="clear" w:color="auto" w:fill="FFFFFF"/>
        </w:rPr>
        <w:t>发挥着党和政府与企业的桥梁纽带作用。</w:t>
      </w:r>
      <w:r w:rsidR="005842BC" w:rsidRPr="005716EE">
        <w:rPr>
          <w:rFonts w:asciiTheme="minorEastAsia" w:eastAsiaTheme="minorEastAsia" w:hAnsiTheme="minorEastAsia" w:cs="Arial"/>
          <w:color w:val="191919"/>
          <w:sz w:val="28"/>
          <w:szCs w:val="28"/>
          <w:shd w:val="clear" w:color="auto" w:fill="FFFFFF"/>
        </w:rPr>
        <w:t>值此</w:t>
      </w:r>
      <w:r w:rsidR="009C5B7A" w:rsidRPr="005716EE">
        <w:rPr>
          <w:rFonts w:asciiTheme="minorEastAsia" w:eastAsiaTheme="minorEastAsia" w:hAnsiTheme="minorEastAsia" w:cs="Arial"/>
          <w:color w:val="191919"/>
          <w:sz w:val="28"/>
          <w:szCs w:val="28"/>
          <w:shd w:val="clear" w:color="auto" w:fill="FFFFFF"/>
        </w:rPr>
        <w:t>评估</w:t>
      </w:r>
      <w:r w:rsidR="009C5B7A" w:rsidRPr="005716EE">
        <w:rPr>
          <w:rFonts w:asciiTheme="minorEastAsia" w:eastAsiaTheme="minorEastAsia" w:hAnsiTheme="minorEastAsia" w:cs="Arial" w:hint="eastAsia"/>
          <w:color w:val="191919"/>
          <w:sz w:val="28"/>
          <w:szCs w:val="28"/>
          <w:shd w:val="clear" w:color="auto" w:fill="FFFFFF"/>
        </w:rPr>
        <w:t>工作结束，</w:t>
      </w:r>
      <w:r w:rsidR="005842BC" w:rsidRPr="005716EE">
        <w:rPr>
          <w:rFonts w:asciiTheme="minorEastAsia" w:eastAsiaTheme="minorEastAsia" w:hAnsiTheme="minorEastAsia" w:cs="Arial" w:hint="eastAsia"/>
          <w:color w:val="191919"/>
          <w:sz w:val="28"/>
          <w:szCs w:val="28"/>
          <w:shd w:val="clear" w:color="auto" w:fill="FFFFFF"/>
        </w:rPr>
        <w:t>将</w:t>
      </w:r>
      <w:r w:rsidR="009C5B7A" w:rsidRPr="005716EE">
        <w:rPr>
          <w:rFonts w:asciiTheme="minorEastAsia" w:eastAsiaTheme="minorEastAsia" w:hAnsiTheme="minorEastAsia" w:cs="Arial" w:hint="eastAsia"/>
          <w:color w:val="191919"/>
          <w:sz w:val="28"/>
          <w:szCs w:val="28"/>
          <w:shd w:val="clear" w:color="auto" w:fill="FFFFFF"/>
        </w:rPr>
        <w:t>是我会新的起点</w:t>
      </w:r>
      <w:r w:rsidR="005842BC" w:rsidRPr="005716EE">
        <w:rPr>
          <w:rFonts w:asciiTheme="minorEastAsia" w:eastAsiaTheme="minorEastAsia" w:hAnsiTheme="minorEastAsia" w:cs="Arial" w:hint="eastAsia"/>
          <w:color w:val="191919"/>
          <w:sz w:val="28"/>
          <w:szCs w:val="28"/>
          <w:shd w:val="clear" w:color="auto" w:fill="FFFFFF"/>
        </w:rPr>
        <w:t>，我们定当更好地反映行业愿望，维护行业利益，</w:t>
      </w:r>
      <w:r w:rsidR="003B5F76">
        <w:rPr>
          <w:rFonts w:asciiTheme="minorEastAsia" w:eastAsiaTheme="minorEastAsia" w:hAnsiTheme="minorEastAsia" w:cs="Arial" w:hint="eastAsia"/>
          <w:color w:val="191919"/>
          <w:sz w:val="28"/>
          <w:szCs w:val="28"/>
          <w:shd w:val="clear" w:color="auto" w:fill="FFFFFF"/>
        </w:rPr>
        <w:t>努力</w:t>
      </w:r>
      <w:r w:rsidR="005842BC" w:rsidRPr="005716EE">
        <w:rPr>
          <w:rFonts w:asciiTheme="minorEastAsia" w:eastAsiaTheme="minorEastAsia" w:hAnsiTheme="minorEastAsia" w:cs="Arial" w:hint="eastAsia"/>
          <w:color w:val="191919"/>
          <w:sz w:val="28"/>
          <w:szCs w:val="28"/>
          <w:shd w:val="clear" w:color="auto" w:fill="FFFFFF"/>
        </w:rPr>
        <w:t>为会员单位提供</w:t>
      </w:r>
      <w:r w:rsidR="00641AF3" w:rsidRPr="005716EE">
        <w:rPr>
          <w:rFonts w:asciiTheme="minorEastAsia" w:eastAsiaTheme="minorEastAsia" w:hAnsiTheme="minorEastAsia" w:cs="Arial" w:hint="eastAsia"/>
          <w:color w:val="191919"/>
          <w:sz w:val="28"/>
          <w:szCs w:val="28"/>
          <w:shd w:val="clear" w:color="auto" w:fill="FFFFFF"/>
        </w:rPr>
        <w:t>更优质、</w:t>
      </w:r>
      <w:r w:rsidR="003B5F76">
        <w:rPr>
          <w:rFonts w:asciiTheme="minorEastAsia" w:eastAsiaTheme="minorEastAsia" w:hAnsiTheme="minorEastAsia" w:cs="Arial" w:hint="eastAsia"/>
          <w:color w:val="191919"/>
          <w:sz w:val="28"/>
          <w:szCs w:val="28"/>
          <w:shd w:val="clear" w:color="auto" w:fill="FFFFFF"/>
        </w:rPr>
        <w:t>更</w:t>
      </w:r>
      <w:r w:rsidR="00641AF3" w:rsidRPr="005716EE">
        <w:rPr>
          <w:rFonts w:asciiTheme="minorEastAsia" w:eastAsiaTheme="minorEastAsia" w:hAnsiTheme="minorEastAsia" w:cs="Arial" w:hint="eastAsia"/>
          <w:color w:val="191919"/>
          <w:sz w:val="28"/>
          <w:szCs w:val="28"/>
          <w:shd w:val="clear" w:color="auto" w:fill="FFFFFF"/>
        </w:rPr>
        <w:t>高效的服务。</w:t>
      </w:r>
    </w:p>
    <w:sectPr w:rsidR="00A316EB" w:rsidRPr="007B499D" w:rsidSect="00C235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979" w:rsidRDefault="00050979" w:rsidP="0013671E">
      <w:r>
        <w:separator/>
      </w:r>
    </w:p>
  </w:endnote>
  <w:endnote w:type="continuationSeparator" w:id="0">
    <w:p w:rsidR="00050979" w:rsidRDefault="00050979" w:rsidP="001367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行楷">
    <w:altName w:val="微软雅黑"/>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979" w:rsidRDefault="00050979" w:rsidP="0013671E">
      <w:r>
        <w:separator/>
      </w:r>
    </w:p>
  </w:footnote>
  <w:footnote w:type="continuationSeparator" w:id="0">
    <w:p w:rsidR="00050979" w:rsidRDefault="00050979" w:rsidP="001367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86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671E"/>
    <w:rsid w:val="00000D79"/>
    <w:rsid w:val="00013A9A"/>
    <w:rsid w:val="00016419"/>
    <w:rsid w:val="0003172C"/>
    <w:rsid w:val="00042FE9"/>
    <w:rsid w:val="00050979"/>
    <w:rsid w:val="00052F4F"/>
    <w:rsid w:val="00064C79"/>
    <w:rsid w:val="00090711"/>
    <w:rsid w:val="000A3D9C"/>
    <w:rsid w:val="000C5794"/>
    <w:rsid w:val="000D49B1"/>
    <w:rsid w:val="000E1A8B"/>
    <w:rsid w:val="000E651D"/>
    <w:rsid w:val="00105C3F"/>
    <w:rsid w:val="001171F5"/>
    <w:rsid w:val="00126D50"/>
    <w:rsid w:val="0013671E"/>
    <w:rsid w:val="00141234"/>
    <w:rsid w:val="001441DC"/>
    <w:rsid w:val="001675B5"/>
    <w:rsid w:val="00182F05"/>
    <w:rsid w:val="001835E7"/>
    <w:rsid w:val="00184EF4"/>
    <w:rsid w:val="001A4C34"/>
    <w:rsid w:val="001B0288"/>
    <w:rsid w:val="001B08A5"/>
    <w:rsid w:val="001C1A28"/>
    <w:rsid w:val="001C2347"/>
    <w:rsid w:val="001C6F23"/>
    <w:rsid w:val="00203545"/>
    <w:rsid w:val="00210862"/>
    <w:rsid w:val="00211F6F"/>
    <w:rsid w:val="002220EB"/>
    <w:rsid w:val="00222200"/>
    <w:rsid w:val="002243D1"/>
    <w:rsid w:val="002273C7"/>
    <w:rsid w:val="0023576E"/>
    <w:rsid w:val="00244E72"/>
    <w:rsid w:val="002645D1"/>
    <w:rsid w:val="002841D8"/>
    <w:rsid w:val="002862A8"/>
    <w:rsid w:val="00292437"/>
    <w:rsid w:val="00292615"/>
    <w:rsid w:val="002A0BE4"/>
    <w:rsid w:val="002A4147"/>
    <w:rsid w:val="002C6C35"/>
    <w:rsid w:val="00330A60"/>
    <w:rsid w:val="00353800"/>
    <w:rsid w:val="00357BD1"/>
    <w:rsid w:val="003629D5"/>
    <w:rsid w:val="00370609"/>
    <w:rsid w:val="0037238F"/>
    <w:rsid w:val="00376134"/>
    <w:rsid w:val="00390D40"/>
    <w:rsid w:val="003945AA"/>
    <w:rsid w:val="003A242D"/>
    <w:rsid w:val="003A3A90"/>
    <w:rsid w:val="003A5237"/>
    <w:rsid w:val="003A5F74"/>
    <w:rsid w:val="003A772C"/>
    <w:rsid w:val="003B5F76"/>
    <w:rsid w:val="003D028B"/>
    <w:rsid w:val="003D5A73"/>
    <w:rsid w:val="003E091A"/>
    <w:rsid w:val="003E6DEF"/>
    <w:rsid w:val="0041319F"/>
    <w:rsid w:val="004143AB"/>
    <w:rsid w:val="00425E42"/>
    <w:rsid w:val="00442063"/>
    <w:rsid w:val="00462D78"/>
    <w:rsid w:val="00470546"/>
    <w:rsid w:val="00482F17"/>
    <w:rsid w:val="004904BC"/>
    <w:rsid w:val="004A0140"/>
    <w:rsid w:val="004A7C19"/>
    <w:rsid w:val="004B453A"/>
    <w:rsid w:val="004C6E5C"/>
    <w:rsid w:val="004D057F"/>
    <w:rsid w:val="004E3DC0"/>
    <w:rsid w:val="004F3485"/>
    <w:rsid w:val="0050647E"/>
    <w:rsid w:val="005174F8"/>
    <w:rsid w:val="00522F4E"/>
    <w:rsid w:val="00534814"/>
    <w:rsid w:val="00542B68"/>
    <w:rsid w:val="00553B45"/>
    <w:rsid w:val="00567BA8"/>
    <w:rsid w:val="005716EE"/>
    <w:rsid w:val="00573BD3"/>
    <w:rsid w:val="00577B87"/>
    <w:rsid w:val="005842BC"/>
    <w:rsid w:val="005929A7"/>
    <w:rsid w:val="00593355"/>
    <w:rsid w:val="005A279B"/>
    <w:rsid w:val="005A3909"/>
    <w:rsid w:val="005A3FAE"/>
    <w:rsid w:val="005B0133"/>
    <w:rsid w:val="005B0900"/>
    <w:rsid w:val="005D0236"/>
    <w:rsid w:val="00601B5D"/>
    <w:rsid w:val="00633504"/>
    <w:rsid w:val="00641AF3"/>
    <w:rsid w:val="006512DB"/>
    <w:rsid w:val="00653CD0"/>
    <w:rsid w:val="00654A01"/>
    <w:rsid w:val="00685FD6"/>
    <w:rsid w:val="006B66A3"/>
    <w:rsid w:val="006D0ECB"/>
    <w:rsid w:val="006D1121"/>
    <w:rsid w:val="006D4D71"/>
    <w:rsid w:val="006E27C4"/>
    <w:rsid w:val="0070714C"/>
    <w:rsid w:val="00715648"/>
    <w:rsid w:val="00716BD2"/>
    <w:rsid w:val="007253FB"/>
    <w:rsid w:val="007543F6"/>
    <w:rsid w:val="00773BFE"/>
    <w:rsid w:val="007801C8"/>
    <w:rsid w:val="00780637"/>
    <w:rsid w:val="007861CE"/>
    <w:rsid w:val="007B1884"/>
    <w:rsid w:val="007B499D"/>
    <w:rsid w:val="007C3781"/>
    <w:rsid w:val="00801791"/>
    <w:rsid w:val="00804613"/>
    <w:rsid w:val="00832B1A"/>
    <w:rsid w:val="00834DCF"/>
    <w:rsid w:val="00841541"/>
    <w:rsid w:val="00841B01"/>
    <w:rsid w:val="00845471"/>
    <w:rsid w:val="0086045B"/>
    <w:rsid w:val="0087628C"/>
    <w:rsid w:val="00885501"/>
    <w:rsid w:val="008865D5"/>
    <w:rsid w:val="008A467E"/>
    <w:rsid w:val="008A7F05"/>
    <w:rsid w:val="008B5A63"/>
    <w:rsid w:val="008D0A2A"/>
    <w:rsid w:val="008E06C6"/>
    <w:rsid w:val="008E56F3"/>
    <w:rsid w:val="00922869"/>
    <w:rsid w:val="0092417E"/>
    <w:rsid w:val="009245E1"/>
    <w:rsid w:val="0093503E"/>
    <w:rsid w:val="00971AB1"/>
    <w:rsid w:val="009827D6"/>
    <w:rsid w:val="009B3338"/>
    <w:rsid w:val="009C33F4"/>
    <w:rsid w:val="009C5B7A"/>
    <w:rsid w:val="009F43BC"/>
    <w:rsid w:val="00A0616D"/>
    <w:rsid w:val="00A06B8F"/>
    <w:rsid w:val="00A075CF"/>
    <w:rsid w:val="00A12688"/>
    <w:rsid w:val="00A24372"/>
    <w:rsid w:val="00A273F5"/>
    <w:rsid w:val="00A316EB"/>
    <w:rsid w:val="00A345BC"/>
    <w:rsid w:val="00A86096"/>
    <w:rsid w:val="00A876CD"/>
    <w:rsid w:val="00A934DE"/>
    <w:rsid w:val="00AA26EF"/>
    <w:rsid w:val="00AE79A6"/>
    <w:rsid w:val="00B05793"/>
    <w:rsid w:val="00B35B46"/>
    <w:rsid w:val="00B44D74"/>
    <w:rsid w:val="00B5285A"/>
    <w:rsid w:val="00B52CC0"/>
    <w:rsid w:val="00B63563"/>
    <w:rsid w:val="00B831B7"/>
    <w:rsid w:val="00B84985"/>
    <w:rsid w:val="00BA3BC4"/>
    <w:rsid w:val="00C0076C"/>
    <w:rsid w:val="00C06AAE"/>
    <w:rsid w:val="00C235B4"/>
    <w:rsid w:val="00C26993"/>
    <w:rsid w:val="00C40DA6"/>
    <w:rsid w:val="00C60DFA"/>
    <w:rsid w:val="00C658C2"/>
    <w:rsid w:val="00C820E1"/>
    <w:rsid w:val="00C978D1"/>
    <w:rsid w:val="00CA2701"/>
    <w:rsid w:val="00CA4885"/>
    <w:rsid w:val="00CA543B"/>
    <w:rsid w:val="00CC7A9D"/>
    <w:rsid w:val="00CE3668"/>
    <w:rsid w:val="00CF5BA9"/>
    <w:rsid w:val="00D5400E"/>
    <w:rsid w:val="00D54D8D"/>
    <w:rsid w:val="00D645CE"/>
    <w:rsid w:val="00D65B1B"/>
    <w:rsid w:val="00D77969"/>
    <w:rsid w:val="00D974F4"/>
    <w:rsid w:val="00DA6309"/>
    <w:rsid w:val="00DB0FD6"/>
    <w:rsid w:val="00DB23EC"/>
    <w:rsid w:val="00DB2B05"/>
    <w:rsid w:val="00DB2FBA"/>
    <w:rsid w:val="00DB5A7A"/>
    <w:rsid w:val="00DD6E48"/>
    <w:rsid w:val="00DE2D4D"/>
    <w:rsid w:val="00DF15EF"/>
    <w:rsid w:val="00E04845"/>
    <w:rsid w:val="00E341DC"/>
    <w:rsid w:val="00E45ABA"/>
    <w:rsid w:val="00E63A14"/>
    <w:rsid w:val="00E7023D"/>
    <w:rsid w:val="00E70720"/>
    <w:rsid w:val="00E72CEB"/>
    <w:rsid w:val="00E7750C"/>
    <w:rsid w:val="00E84D83"/>
    <w:rsid w:val="00E86D65"/>
    <w:rsid w:val="00E91825"/>
    <w:rsid w:val="00E94BD2"/>
    <w:rsid w:val="00EA0654"/>
    <w:rsid w:val="00EB7A88"/>
    <w:rsid w:val="00EC37AF"/>
    <w:rsid w:val="00EF503A"/>
    <w:rsid w:val="00F03220"/>
    <w:rsid w:val="00F165C8"/>
    <w:rsid w:val="00F324E2"/>
    <w:rsid w:val="00F3653C"/>
    <w:rsid w:val="00F42F38"/>
    <w:rsid w:val="00F52E92"/>
    <w:rsid w:val="00F560AA"/>
    <w:rsid w:val="00F84C9A"/>
    <w:rsid w:val="00FB2CC4"/>
    <w:rsid w:val="00FB52BF"/>
    <w:rsid w:val="00FD2230"/>
    <w:rsid w:val="00FD71F7"/>
    <w:rsid w:val="00FE50E5"/>
    <w:rsid w:val="00FF21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71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671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3671E"/>
    <w:rPr>
      <w:sz w:val="18"/>
      <w:szCs w:val="18"/>
    </w:rPr>
  </w:style>
  <w:style w:type="paragraph" w:styleId="a4">
    <w:name w:val="footer"/>
    <w:basedOn w:val="a"/>
    <w:link w:val="Char0"/>
    <w:uiPriority w:val="99"/>
    <w:semiHidden/>
    <w:unhideWhenUsed/>
    <w:rsid w:val="0013671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3671E"/>
    <w:rPr>
      <w:sz w:val="18"/>
      <w:szCs w:val="18"/>
    </w:rPr>
  </w:style>
  <w:style w:type="paragraph" w:styleId="a5">
    <w:name w:val="Balloon Text"/>
    <w:basedOn w:val="a"/>
    <w:link w:val="Char1"/>
    <w:uiPriority w:val="99"/>
    <w:semiHidden/>
    <w:unhideWhenUsed/>
    <w:rsid w:val="009F43BC"/>
    <w:rPr>
      <w:sz w:val="18"/>
      <w:szCs w:val="18"/>
    </w:rPr>
  </w:style>
  <w:style w:type="character" w:customStyle="1" w:styleId="Char1">
    <w:name w:val="批注框文本 Char"/>
    <w:basedOn w:val="a0"/>
    <w:link w:val="a5"/>
    <w:uiPriority w:val="99"/>
    <w:semiHidden/>
    <w:rsid w:val="009F43BC"/>
    <w:rPr>
      <w:rFonts w:ascii="Calibri" w:eastAsia="宋体" w:hAnsi="Calibri" w:cs="Times New Roman"/>
      <w:sz w:val="18"/>
      <w:szCs w:val="18"/>
    </w:rPr>
  </w:style>
  <w:style w:type="paragraph" w:customStyle="1" w:styleId="1">
    <w:name w:val="正文1"/>
    <w:rsid w:val="00B35B46"/>
    <w:pPr>
      <w:jc w:val="both"/>
    </w:pPr>
    <w:rPr>
      <w:rFonts w:ascii="Calibri" w:eastAsia="宋体" w:hAnsi="Calibri" w:cs="宋体"/>
      <w:szCs w:val="21"/>
    </w:rPr>
  </w:style>
  <w:style w:type="character" w:styleId="a6">
    <w:name w:val="Hyperlink"/>
    <w:basedOn w:val="a0"/>
    <w:uiPriority w:val="99"/>
    <w:semiHidden/>
    <w:unhideWhenUsed/>
    <w:rsid w:val="00A934DE"/>
    <w:rPr>
      <w:color w:val="0000FF"/>
      <w:u w:val="single"/>
    </w:rPr>
  </w:style>
</w:styles>
</file>

<file path=word/webSettings.xml><?xml version="1.0" encoding="utf-8"?>
<w:webSettings xmlns:r="http://schemas.openxmlformats.org/officeDocument/2006/relationships" xmlns:w="http://schemas.openxmlformats.org/wordprocessingml/2006/main">
  <w:divs>
    <w:div w:id="990403350">
      <w:bodyDiv w:val="1"/>
      <w:marLeft w:val="0"/>
      <w:marRight w:val="0"/>
      <w:marTop w:val="0"/>
      <w:marBottom w:val="0"/>
      <w:divBdr>
        <w:top w:val="none" w:sz="0" w:space="0" w:color="auto"/>
        <w:left w:val="none" w:sz="0" w:space="0" w:color="auto"/>
        <w:bottom w:val="none" w:sz="0" w:space="0" w:color="auto"/>
        <w:right w:val="none" w:sz="0" w:space="0" w:color="auto"/>
      </w:divBdr>
    </w:div>
    <w:div w:id="1656181326">
      <w:bodyDiv w:val="1"/>
      <w:marLeft w:val="0"/>
      <w:marRight w:val="0"/>
      <w:marTop w:val="0"/>
      <w:marBottom w:val="0"/>
      <w:divBdr>
        <w:top w:val="none" w:sz="0" w:space="0" w:color="auto"/>
        <w:left w:val="none" w:sz="0" w:space="0" w:color="auto"/>
        <w:bottom w:val="none" w:sz="0" w:space="0" w:color="auto"/>
        <w:right w:val="none" w:sz="0" w:space="0" w:color="auto"/>
      </w:divBdr>
      <w:divsChild>
        <w:div w:id="1522358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baike.sogou.com/lemma/ShowInnerLink.htm?lemmaId=673775&amp;ss_c=ssc.citiao.link"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2664</TotalTime>
  <Pages>1</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63</cp:revision>
  <cp:lastPrinted>2019-11-20T08:03:00Z</cp:lastPrinted>
  <dcterms:created xsi:type="dcterms:W3CDTF">2019-06-12T07:34:00Z</dcterms:created>
  <dcterms:modified xsi:type="dcterms:W3CDTF">2019-11-21T02:37:00Z</dcterms:modified>
</cp:coreProperties>
</file>