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关于参加第</w:t>
      </w:r>
      <w:r>
        <w:rPr>
          <w:rFonts w:hint="eastAsia" w:ascii="宋体" w:hAnsi="宋体"/>
          <w:bCs/>
          <w:sz w:val="32"/>
          <w:szCs w:val="32"/>
          <w:lang w:eastAsia="zh-CN"/>
        </w:rPr>
        <w:t>四</w:t>
      </w:r>
      <w:r>
        <w:rPr>
          <w:rFonts w:hint="eastAsia" w:ascii="宋体" w:hAnsi="宋体"/>
          <w:bCs/>
          <w:sz w:val="32"/>
          <w:szCs w:val="32"/>
        </w:rPr>
        <w:t>期浙江省建筑施工特种作业资格</w:t>
      </w:r>
    </w:p>
    <w:p>
      <w:pPr>
        <w:pStyle w:val="7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  <w:bookmarkStart w:id="0" w:name="_GoBack"/>
      <w:bookmarkEnd w:id="0"/>
    </w:p>
    <w:p>
      <w:pPr>
        <w:pStyle w:val="7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7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经研究决定，已经参加过第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期建筑施工特种作业人员资格理论考试的考生，实际操作考核时间已定，考核将</w:t>
      </w:r>
      <w:r>
        <w:rPr>
          <w:rFonts w:hint="eastAsia" w:ascii="宋体" w:hAnsi="宋体"/>
          <w:b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 考核时间安排如下：</w:t>
      </w:r>
    </w:p>
    <w:p>
      <w:pPr>
        <w:pStyle w:val="7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25日-10</w:t>
      </w:r>
      <w:r>
        <w:rPr>
          <w:rFonts w:hint="eastAsia"/>
          <w:b/>
          <w:bCs/>
          <w:sz w:val="28"/>
          <w:szCs w:val="28"/>
          <w:lang w:val="en-US" w:eastAsia="zh-CN"/>
        </w:rPr>
        <w:t>月9、10、11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7"/>
        <w:spacing w:line="56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 xml:space="preserve">部队“生态园区”标牌往右走）。       </w:t>
      </w:r>
    </w:p>
    <w:p>
      <w:pPr>
        <w:pStyle w:val="7"/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2、地铁2号线盈丰路站B出口、接站班车</w:t>
      </w:r>
      <w:r>
        <w:rPr>
          <w:rFonts w:hint="eastAsia"/>
          <w:b/>
          <w:sz w:val="28"/>
          <w:szCs w:val="28"/>
          <w:lang w:eastAsia="zh-CN"/>
        </w:rPr>
        <w:t>（白色福特全顺、车牌</w:t>
      </w:r>
      <w:r>
        <w:rPr>
          <w:rFonts w:hint="eastAsia"/>
          <w:b/>
          <w:sz w:val="28"/>
          <w:szCs w:val="28"/>
          <w:lang w:val="en-US" w:eastAsia="zh-CN"/>
        </w:rPr>
        <w:t>:</w:t>
      </w:r>
      <w:r>
        <w:rPr>
          <w:rFonts w:hint="eastAsia"/>
          <w:b/>
          <w:sz w:val="28"/>
          <w:szCs w:val="28"/>
          <w:lang w:eastAsia="zh-CN"/>
        </w:rPr>
        <w:t>浙</w:t>
      </w:r>
      <w:r>
        <w:rPr>
          <w:rFonts w:hint="eastAsia"/>
          <w:b/>
          <w:sz w:val="28"/>
          <w:szCs w:val="28"/>
          <w:lang w:val="en-US" w:eastAsia="zh-CN"/>
        </w:rPr>
        <w:t>A83658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 xml:space="preserve">8点30分至9点，每15分钟一班 (可将终点设置浙江宏基租赁有限公司进行导航)                   </w:t>
      </w:r>
    </w:p>
    <w:p>
      <w:pPr>
        <w:pStyle w:val="7"/>
        <w:spacing w:line="56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联系人：金老师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88398895     </w:t>
      </w:r>
      <w:r>
        <w:rPr>
          <w:rFonts w:hint="eastAsia" w:ascii="宋体" w:hAnsi="宋体"/>
          <w:sz w:val="28"/>
          <w:szCs w:val="28"/>
        </w:rPr>
        <w:t xml:space="preserve">何老师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13067890051</w:t>
      </w:r>
    </w:p>
    <w:p>
      <w:pPr>
        <w:pStyle w:val="7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7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，（</w:t>
      </w:r>
      <w:r>
        <w:rPr>
          <w:rFonts w:hint="eastAsia" w:ascii="宋体" w:hAnsi="宋体"/>
          <w:sz w:val="28"/>
          <w:szCs w:val="28"/>
        </w:rPr>
        <w:t>无身份证原件不得入考）。</w:t>
      </w:r>
    </w:p>
    <w:p>
      <w:pPr>
        <w:pStyle w:val="7"/>
        <w:spacing w:line="560" w:lineRule="exact"/>
        <w:ind w:left="181" w:leftChars="86" w:firstLine="422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和工作鞋，安全帽。架子工、安拆卸工随带工具（板手）。</w:t>
      </w:r>
    </w:p>
    <w:p>
      <w:pPr>
        <w:pStyle w:val="7"/>
        <w:spacing w:line="560" w:lineRule="exact"/>
        <w:ind w:left="283" w:leftChars="135" w:firstLine="422" w:firstLineChars="150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7"/>
        <w:spacing w:line="560" w:lineRule="exact"/>
        <w:ind w:left="283" w:leftChars="135" w:firstLine="422" w:firstLineChars="15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</w:t>
      </w:r>
      <w:r>
        <w:rPr>
          <w:rFonts w:hint="eastAsia"/>
          <w:sz w:val="28"/>
          <w:szCs w:val="28"/>
        </w:rPr>
        <w:t>凡参考人员已明确自己的考核日期、考核地址、注意事项等，届时凭本人身份证参加考核，不必再前往杭州市城建培训中心领取实操考核通知。</w:t>
      </w:r>
    </w:p>
    <w:p>
      <w:pPr>
        <w:pStyle w:val="7"/>
        <w:spacing w:line="560" w:lineRule="exact"/>
        <w:ind w:left="283" w:leftChars="135" w:firstLine="422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rPr>
          <w:rFonts w:hint="eastAsia"/>
          <w:sz w:val="28"/>
          <w:szCs w:val="28"/>
        </w:rPr>
        <w:t>有关考核日期地址等消息可在杭州市建设工程质量安全管理协会网</w:t>
      </w:r>
      <w:r>
        <w:fldChar w:fldCharType="begin"/>
      </w:r>
      <w:r>
        <w:instrText xml:space="preserve"> HYPERLINK "http://www.hzcma.com"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www.hzcma.com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（培训栏）中查询下载。</w:t>
      </w:r>
    </w:p>
    <w:p>
      <w:pPr>
        <w:pStyle w:val="7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7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7"/>
      </w:pPr>
    </w:p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93DEC"/>
    <w:rsid w:val="00AE240C"/>
    <w:rsid w:val="00C3123B"/>
    <w:rsid w:val="00DC09BB"/>
    <w:rsid w:val="0B86475C"/>
    <w:rsid w:val="26457798"/>
    <w:rsid w:val="2C222A54"/>
    <w:rsid w:val="2CCC1871"/>
    <w:rsid w:val="366A0570"/>
    <w:rsid w:val="376F2DB3"/>
    <w:rsid w:val="3C5E267D"/>
    <w:rsid w:val="3D0C1A98"/>
    <w:rsid w:val="40DD6456"/>
    <w:rsid w:val="4B4073BE"/>
    <w:rsid w:val="7B6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756</Characters>
  <Lines>6</Lines>
  <Paragraphs>1</Paragraphs>
  <ScaleCrop>false</ScaleCrop>
  <LinksUpToDate>false</LinksUpToDate>
  <CharactersWithSpaces>887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TCedge</cp:lastModifiedBy>
  <cp:lastPrinted>2017-09-18T01:39:00Z</cp:lastPrinted>
  <dcterms:modified xsi:type="dcterms:W3CDTF">2017-09-19T03:02:54Z</dcterms:modified>
  <dc:title>  关于参加浙江省建筑施工特种作业资格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