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关于参加第</w:t>
      </w:r>
      <w:r>
        <w:rPr>
          <w:rFonts w:hint="eastAsia" w:ascii="宋体" w:hAnsi="宋体"/>
          <w:bCs/>
          <w:sz w:val="32"/>
          <w:szCs w:val="32"/>
          <w:lang w:eastAsia="zh-CN"/>
        </w:rPr>
        <w:t>五</w:t>
      </w:r>
      <w:r>
        <w:rPr>
          <w:rFonts w:hint="eastAsia" w:ascii="宋体" w:hAnsi="宋体"/>
          <w:bCs/>
          <w:sz w:val="32"/>
          <w:szCs w:val="32"/>
        </w:rPr>
        <w:t>期浙江省建筑施工特种作业资格</w:t>
      </w:r>
    </w:p>
    <w:p>
      <w:pPr>
        <w:pStyle w:val="7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7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7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经研究决定，已经参加过第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期建筑施工特种作业人员资格理论考试的考生，实际操作考核时间已定，考核将</w:t>
      </w:r>
      <w:r>
        <w:rPr>
          <w:rFonts w:hint="eastAsia" w:ascii="宋体" w:hAnsi="宋体"/>
          <w:b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</w:t>
      </w:r>
      <w:r>
        <w:rPr>
          <w:rFonts w:hint="eastAsia" w:ascii="宋体" w:hAnsi="宋体"/>
          <w:sz w:val="28"/>
          <w:szCs w:val="28"/>
          <w:lang w:eastAsia="zh-CN"/>
        </w:rPr>
        <w:t>、导航图</w:t>
      </w:r>
      <w:r>
        <w:rPr>
          <w:rFonts w:hint="eastAsia" w:ascii="宋体" w:hAnsi="宋体"/>
          <w:sz w:val="28"/>
          <w:szCs w:val="28"/>
        </w:rPr>
        <w:t>附后）。 考核时间安排如下：</w:t>
      </w:r>
    </w:p>
    <w:p>
      <w:pPr>
        <w:pStyle w:val="7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20日-11</w:t>
      </w:r>
      <w:r>
        <w:rPr>
          <w:rFonts w:hint="eastAsia"/>
          <w:b/>
          <w:bCs/>
          <w:sz w:val="28"/>
          <w:szCs w:val="28"/>
          <w:lang w:val="en-US" w:eastAsia="zh-CN"/>
        </w:rPr>
        <w:t>月21、22、23、24、27、28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</w:p>
    <w:p>
      <w:pPr>
        <w:pStyle w:val="7"/>
        <w:spacing w:line="56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hint="eastAsia"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因实操考核场地变更，</w:t>
      </w:r>
      <w:r>
        <w:rPr>
          <w:rFonts w:hint="eastAsia" w:ascii="宋体" w:hAnsi="宋体"/>
          <w:sz w:val="28"/>
          <w:szCs w:val="28"/>
        </w:rPr>
        <w:t>杭州市建筑施工特种作业人员实操考核基地</w:t>
      </w:r>
      <w:r>
        <w:rPr>
          <w:rFonts w:hint="eastAsia" w:ascii="宋体" w:hAnsi="宋体"/>
          <w:sz w:val="28"/>
          <w:szCs w:val="28"/>
          <w:lang w:eastAsia="zh-CN"/>
        </w:rPr>
        <w:t>搬迁至</w:t>
      </w:r>
      <w:r>
        <w:rPr>
          <w:rFonts w:hint="eastAsia" w:ascii="宋体" w:hAnsi="宋体"/>
          <w:sz w:val="28"/>
          <w:szCs w:val="28"/>
        </w:rPr>
        <w:t>萧山区</w:t>
      </w:r>
      <w:r>
        <w:rPr>
          <w:rFonts w:hint="eastAsia" w:ascii="宋体" w:hAnsi="宋体"/>
          <w:sz w:val="28"/>
          <w:szCs w:val="28"/>
          <w:lang w:eastAsia="zh-CN"/>
        </w:rPr>
        <w:t>瓜沥镇民丰河村</w:t>
      </w:r>
      <w:bookmarkStart w:id="0" w:name="_GoBack"/>
      <w:r>
        <w:rPr>
          <w:rFonts w:hint="eastAsia" w:ascii="宋体" w:hAnsi="宋体"/>
          <w:sz w:val="28"/>
          <w:szCs w:val="28"/>
          <w:lang w:eastAsia="zh-CN"/>
        </w:rPr>
        <w:t>（高塘路与八柯线交叉口）</w:t>
      </w:r>
      <w:bookmarkEnd w:id="0"/>
      <w:r>
        <w:rPr>
          <w:rFonts w:hint="eastAsia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</w:rPr>
        <w:t>乘坐</w:t>
      </w:r>
      <w:r>
        <w:rPr>
          <w:rFonts w:hint="eastAsia"/>
          <w:sz w:val="30"/>
          <w:szCs w:val="30"/>
        </w:rPr>
        <w:t>杭州公交</w:t>
      </w:r>
      <w:r>
        <w:rPr>
          <w:rFonts w:hint="eastAsia"/>
          <w:sz w:val="30"/>
          <w:szCs w:val="30"/>
          <w:lang w:val="en-US" w:eastAsia="zh-CN"/>
        </w:rPr>
        <w:t>360</w:t>
      </w:r>
      <w:r>
        <w:rPr>
          <w:rFonts w:hint="eastAsia"/>
          <w:sz w:val="30"/>
          <w:szCs w:val="30"/>
        </w:rPr>
        <w:t>路</w:t>
      </w:r>
      <w:r>
        <w:rPr>
          <w:rFonts w:hint="eastAsia"/>
          <w:sz w:val="30"/>
          <w:szCs w:val="30"/>
          <w:lang w:eastAsia="zh-CN"/>
        </w:rPr>
        <w:t>至坎红线八柯线路口站</w:t>
      </w:r>
      <w:r>
        <w:rPr>
          <w:rFonts w:hint="eastAsia"/>
          <w:sz w:val="30"/>
          <w:szCs w:val="30"/>
        </w:rPr>
        <w:t>下车</w:t>
      </w:r>
      <w:r>
        <w:rPr>
          <w:rFonts w:hint="eastAsia"/>
          <w:sz w:val="30"/>
          <w:szCs w:val="30"/>
          <w:lang w:eastAsia="zh-CN"/>
        </w:rPr>
        <w:t>，穿过八柯线右手边即到</w:t>
      </w:r>
      <w:r>
        <w:rPr>
          <w:rFonts w:hint="eastAsia"/>
          <w:sz w:val="30"/>
          <w:szCs w:val="30"/>
          <w:lang w:val="en-US" w:eastAsia="zh-CN"/>
        </w:rPr>
        <w:t>(甘露亭村委会附近，</w:t>
      </w:r>
      <w:r>
        <w:rPr>
          <w:rFonts w:hint="eastAsia" w:ascii="宋体" w:hAnsi="宋体"/>
          <w:sz w:val="28"/>
          <w:szCs w:val="28"/>
          <w:lang w:eastAsia="zh-CN"/>
        </w:rPr>
        <w:t>详见导航图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7"/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2、地铁2号线</w:t>
      </w:r>
      <w:r>
        <w:rPr>
          <w:rFonts w:hint="eastAsia"/>
          <w:b/>
          <w:sz w:val="28"/>
          <w:szCs w:val="28"/>
          <w:lang w:eastAsia="zh-CN"/>
        </w:rPr>
        <w:t>振宁路</w:t>
      </w:r>
      <w:r>
        <w:rPr>
          <w:rFonts w:hint="eastAsia"/>
          <w:b/>
          <w:sz w:val="28"/>
          <w:szCs w:val="28"/>
        </w:rPr>
        <w:t>站</w:t>
      </w:r>
      <w:r>
        <w:rPr>
          <w:rFonts w:hint="eastAsia"/>
          <w:b/>
          <w:sz w:val="28"/>
          <w:szCs w:val="28"/>
          <w:lang w:val="en-US" w:eastAsia="zh-CN"/>
        </w:rPr>
        <w:t>A</w:t>
      </w:r>
      <w:r>
        <w:rPr>
          <w:rFonts w:hint="eastAsia"/>
          <w:b/>
          <w:sz w:val="28"/>
          <w:szCs w:val="28"/>
        </w:rPr>
        <w:t>出口、接站班车</w:t>
      </w:r>
      <w:r>
        <w:rPr>
          <w:rFonts w:hint="eastAsia"/>
          <w:b/>
          <w:sz w:val="28"/>
          <w:szCs w:val="28"/>
          <w:lang w:eastAsia="zh-CN"/>
        </w:rPr>
        <w:t>（白色福特全顺、车牌</w:t>
      </w:r>
      <w:r>
        <w:rPr>
          <w:rFonts w:hint="eastAsia"/>
          <w:b/>
          <w:sz w:val="28"/>
          <w:szCs w:val="28"/>
          <w:lang w:val="en-US" w:eastAsia="zh-CN"/>
        </w:rPr>
        <w:t>:</w:t>
      </w:r>
      <w:r>
        <w:rPr>
          <w:rFonts w:hint="eastAsia"/>
          <w:b/>
          <w:sz w:val="28"/>
          <w:szCs w:val="28"/>
          <w:lang w:eastAsia="zh-CN"/>
        </w:rPr>
        <w:t>浙</w:t>
      </w:r>
      <w:r>
        <w:rPr>
          <w:rFonts w:hint="eastAsia"/>
          <w:b/>
          <w:sz w:val="28"/>
          <w:szCs w:val="28"/>
          <w:lang w:val="en-US" w:eastAsia="zh-CN"/>
        </w:rPr>
        <w:t>A83658</w:t>
      </w:r>
      <w:r>
        <w:rPr>
          <w:rFonts w:hint="eastAsia"/>
          <w:b/>
          <w:sz w:val="28"/>
          <w:szCs w:val="28"/>
          <w:lang w:eastAsia="zh-CN"/>
        </w:rPr>
        <w:t>）接站时间上午</w:t>
      </w:r>
      <w:r>
        <w:rPr>
          <w:rFonts w:hint="eastAsia"/>
          <w:b/>
          <w:sz w:val="28"/>
          <w:szCs w:val="28"/>
        </w:rPr>
        <w:t>8点</w:t>
      </w:r>
      <w:r>
        <w:rPr>
          <w:rFonts w:hint="eastAsia"/>
          <w:b/>
          <w:sz w:val="28"/>
          <w:szCs w:val="28"/>
          <w:lang w:val="en-US" w:eastAsia="zh-CN"/>
        </w:rPr>
        <w:t>50</w:t>
      </w:r>
      <w:r>
        <w:rPr>
          <w:rFonts w:hint="eastAsia"/>
          <w:b/>
          <w:sz w:val="28"/>
          <w:szCs w:val="28"/>
        </w:rPr>
        <w:t>分(可将终点设置</w:t>
      </w:r>
      <w:r>
        <w:rPr>
          <w:rFonts w:hint="eastAsia"/>
          <w:b/>
          <w:sz w:val="28"/>
          <w:szCs w:val="28"/>
          <w:lang w:eastAsia="zh-CN"/>
        </w:rPr>
        <w:t>甘露亭村委会</w:t>
      </w:r>
      <w:r>
        <w:rPr>
          <w:rFonts w:hint="eastAsia"/>
          <w:b/>
          <w:sz w:val="28"/>
          <w:szCs w:val="28"/>
        </w:rPr>
        <w:t xml:space="preserve">进行导航)                   </w:t>
      </w:r>
    </w:p>
    <w:p>
      <w:pPr>
        <w:pStyle w:val="7"/>
        <w:spacing w:line="56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联系人：金老师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88398895     </w:t>
      </w:r>
      <w:r>
        <w:rPr>
          <w:rFonts w:hint="eastAsia" w:ascii="宋体" w:hAnsi="宋体"/>
          <w:sz w:val="28"/>
          <w:szCs w:val="28"/>
        </w:rPr>
        <w:t xml:space="preserve">何老师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18668079156</w:t>
      </w:r>
    </w:p>
    <w:p>
      <w:pPr>
        <w:pStyle w:val="7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7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，（</w:t>
      </w:r>
      <w:r>
        <w:rPr>
          <w:rFonts w:hint="eastAsia" w:ascii="宋体" w:hAnsi="宋体"/>
          <w:sz w:val="28"/>
          <w:szCs w:val="28"/>
        </w:rPr>
        <w:t>无身份证原件不得入考）。</w:t>
      </w:r>
    </w:p>
    <w:p>
      <w:pPr>
        <w:pStyle w:val="7"/>
        <w:spacing w:line="560" w:lineRule="exact"/>
        <w:ind w:left="181" w:leftChars="86" w:firstLine="422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和工作鞋，安全帽。架子工、安拆卸工随带工具（板手）。</w:t>
      </w:r>
    </w:p>
    <w:p>
      <w:pPr>
        <w:pStyle w:val="7"/>
        <w:spacing w:line="560" w:lineRule="exact"/>
        <w:ind w:left="283" w:leftChars="135" w:firstLine="422" w:firstLineChars="150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7"/>
        <w:spacing w:line="560" w:lineRule="exact"/>
        <w:ind w:left="283" w:leftChars="135" w:firstLine="422" w:firstLineChars="15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</w:t>
      </w:r>
      <w:r>
        <w:rPr>
          <w:rFonts w:hint="eastAsia"/>
          <w:sz w:val="28"/>
          <w:szCs w:val="28"/>
        </w:rPr>
        <w:t>凡参考人员已明确自己的考核日期、考核地址、注意事项等，届时凭本人身份证参加考核，不必再前往杭州市城建培训中心领取实操考核通知。</w:t>
      </w:r>
    </w:p>
    <w:p>
      <w:pPr>
        <w:pStyle w:val="7"/>
        <w:spacing w:line="560" w:lineRule="exact"/>
        <w:ind w:left="283" w:leftChars="135" w:firstLine="422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</w:t>
      </w:r>
      <w:r>
        <w:rPr>
          <w:rFonts w:hint="eastAsia"/>
          <w:sz w:val="28"/>
          <w:szCs w:val="28"/>
        </w:rPr>
        <w:t>有关考核日期地址等消息可在杭州市建设工程质量安全管理协会网</w:t>
      </w:r>
      <w:r>
        <w:fldChar w:fldCharType="begin"/>
      </w:r>
      <w:r>
        <w:instrText xml:space="preserve"> HYPERLINK "http://www.hzcma.com"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www.hzcma.com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（培训栏）中查询下载</w:t>
      </w:r>
      <w:r>
        <w:rPr>
          <w:rFonts w:hint="eastAsia"/>
          <w:sz w:val="28"/>
          <w:szCs w:val="28"/>
          <w:lang w:eastAsia="zh-CN"/>
        </w:rPr>
        <w:t>（附导航图）</w:t>
      </w:r>
      <w:r>
        <w:rPr>
          <w:rFonts w:hint="eastAsia"/>
          <w:sz w:val="28"/>
          <w:szCs w:val="28"/>
        </w:rPr>
        <w:t>。</w:t>
      </w:r>
    </w:p>
    <w:p>
      <w:pPr>
        <w:pStyle w:val="7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7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7"/>
      </w:pPr>
    </w:p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93DEC"/>
    <w:rsid w:val="00AE240C"/>
    <w:rsid w:val="00C3123B"/>
    <w:rsid w:val="00DC09BB"/>
    <w:rsid w:val="060447F4"/>
    <w:rsid w:val="0B86475C"/>
    <w:rsid w:val="26457798"/>
    <w:rsid w:val="2C222A54"/>
    <w:rsid w:val="2CCC1871"/>
    <w:rsid w:val="366A0570"/>
    <w:rsid w:val="376F2DB3"/>
    <w:rsid w:val="3C5E267D"/>
    <w:rsid w:val="3D0C1A98"/>
    <w:rsid w:val="40DD6456"/>
    <w:rsid w:val="43151F88"/>
    <w:rsid w:val="4B05671C"/>
    <w:rsid w:val="4B4073BE"/>
    <w:rsid w:val="625C5C5B"/>
    <w:rsid w:val="7A23205C"/>
    <w:rsid w:val="7B6D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756</Characters>
  <Lines>6</Lines>
  <Paragraphs>1</Paragraphs>
  <ScaleCrop>false</ScaleCrop>
  <LinksUpToDate>false</LinksUpToDate>
  <CharactersWithSpaces>887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TCedge</cp:lastModifiedBy>
  <cp:lastPrinted>2017-09-18T01:39:00Z</cp:lastPrinted>
  <dcterms:modified xsi:type="dcterms:W3CDTF">2017-11-16T03:02:34Z</dcterms:modified>
  <dc:title>  关于参加浙江省建筑施工特种作业资格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