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ind w:left="-540" w:leftChars="-257" w:firstLine="2275" w:firstLineChars="711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 xml:space="preserve">  关于参加浙江省建筑施工特种作业资格</w:t>
      </w:r>
    </w:p>
    <w:p>
      <w:pPr>
        <w:pStyle w:val="5"/>
        <w:jc w:val="center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实操考核工作的通知</w:t>
      </w:r>
    </w:p>
    <w:p>
      <w:pPr>
        <w:pStyle w:val="5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各县（市）、区建设局：</w:t>
      </w:r>
    </w:p>
    <w:p>
      <w:pPr>
        <w:pStyle w:val="5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经研究决定，已经参加过建筑施工特种作业人员资格理论考试的考生，实际操作考核时间已定，考核将</w:t>
      </w:r>
      <w:r>
        <w:rPr>
          <w:rFonts w:hint="eastAsia" w:ascii="宋体" w:hAnsi="宋体"/>
          <w:b/>
          <w:bCs w:val="0"/>
          <w:sz w:val="28"/>
          <w:szCs w:val="28"/>
        </w:rPr>
        <w:t>分批</w:t>
      </w:r>
      <w:r>
        <w:rPr>
          <w:rFonts w:hint="eastAsia" w:ascii="宋体" w:hAnsi="宋体"/>
          <w:sz w:val="28"/>
          <w:szCs w:val="28"/>
        </w:rPr>
        <w:t>进行（具体名单、考核时间附后）。考核时间安排如下：</w:t>
      </w:r>
    </w:p>
    <w:p>
      <w:pPr>
        <w:pStyle w:val="5"/>
        <w:spacing w:line="560" w:lineRule="exact"/>
        <w:ind w:left="141" w:leftChars="67" w:firstLine="486" w:firstLineChars="173"/>
        <w:rPr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考核日期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26</w:t>
      </w:r>
      <w:r>
        <w:rPr>
          <w:rFonts w:hint="eastAsia"/>
          <w:b/>
          <w:bCs/>
          <w:sz w:val="28"/>
          <w:szCs w:val="28"/>
          <w:lang w:eastAsia="zh-CN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27、28、29、30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（请各学员对照Excel表时间参加考核）。</w:t>
      </w:r>
      <w:bookmarkStart w:id="0" w:name="_GoBack"/>
      <w:bookmarkEnd w:id="0"/>
    </w:p>
    <w:p>
      <w:pPr>
        <w:ind w:firstLine="562" w:firstLineChars="200"/>
        <w:rPr>
          <w:sz w:val="30"/>
          <w:szCs w:val="30"/>
        </w:rPr>
      </w:pPr>
      <w:r>
        <w:rPr>
          <w:rFonts w:hint="eastAsia" w:ascii="宋体" w:hAnsi="宋体"/>
          <w:b/>
          <w:sz w:val="28"/>
          <w:szCs w:val="28"/>
        </w:rPr>
        <w:t>考核地点</w:t>
      </w:r>
      <w:r>
        <w:rPr>
          <w:rFonts w:hint="eastAsia" w:ascii="宋体" w:hAnsi="宋体"/>
          <w:sz w:val="28"/>
          <w:szCs w:val="28"/>
        </w:rPr>
        <w:t>：杭州市建筑施工特种作业人员实操考核基地--</w:t>
      </w:r>
      <w:r>
        <w:rPr>
          <w:rFonts w:hint="eastAsia" w:ascii="宋体" w:hAnsi="宋体"/>
          <w:b/>
          <w:sz w:val="28"/>
          <w:szCs w:val="28"/>
          <w:u w:val="single"/>
        </w:rPr>
        <w:t>宏基大院</w:t>
      </w:r>
      <w:r>
        <w:rPr>
          <w:rFonts w:hint="eastAsia" w:ascii="宋体" w:hAnsi="宋体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杭州公交323路到万向初中站下车，换乘710路到永磁集团站下车，向前金子饭店左转，</w:t>
      </w:r>
      <w:r>
        <w:rPr>
          <w:rFonts w:hint="eastAsia" w:ascii="宋体" w:hAnsi="宋体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hint="eastAsia" w:ascii="宋体" w:hAnsi="宋体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hint="eastAsia" w:ascii="宋体" w:hAnsi="宋体"/>
          <w:sz w:val="28"/>
          <w:szCs w:val="28"/>
        </w:rPr>
        <w:t>部队“生态园区”标牌往右走）。</w:t>
      </w:r>
    </w:p>
    <w:p>
      <w:pPr>
        <w:pStyle w:val="5"/>
        <w:spacing w:line="560" w:lineRule="exact"/>
        <w:ind w:firstLine="63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lang w:eastAsia="zh-CN"/>
        </w:rPr>
        <w:t>石</w:t>
      </w:r>
      <w:r>
        <w:rPr>
          <w:rFonts w:hint="eastAsia" w:ascii="宋体" w:hAnsi="宋体"/>
          <w:sz w:val="28"/>
          <w:szCs w:val="28"/>
        </w:rPr>
        <w:t>女士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88399161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何主任13067890051  </w:t>
      </w:r>
      <w:r>
        <w:rPr>
          <w:sz w:val="28"/>
          <w:szCs w:val="28"/>
        </w:rPr>
        <w:t xml:space="preserve">  </w:t>
      </w:r>
    </w:p>
    <w:p>
      <w:pPr>
        <w:pStyle w:val="5"/>
        <w:spacing w:line="560" w:lineRule="exact"/>
        <w:ind w:left="181" w:leftChars="86" w:firstLine="1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注意事项：</w:t>
      </w:r>
    </w:p>
    <w:p>
      <w:pPr>
        <w:pStyle w:val="5"/>
        <w:spacing w:line="56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 w:ascii="宋体" w:hAnsi="宋体"/>
          <w:b/>
          <w:sz w:val="28"/>
          <w:szCs w:val="28"/>
        </w:rPr>
        <w:t>、</w:t>
      </w:r>
      <w:r>
        <w:rPr>
          <w:rFonts w:hint="eastAsia" w:ascii="黑体" w:hAnsi="黑体" w:eastAsia="黑体"/>
          <w:b/>
          <w:sz w:val="28"/>
          <w:szCs w:val="28"/>
        </w:rPr>
        <w:t>考生必须随带身份证原件</w:t>
      </w:r>
      <w:r>
        <w:rPr>
          <w:rFonts w:hint="eastAsia" w:ascii="宋体" w:hAnsi="宋体"/>
          <w:sz w:val="28"/>
          <w:szCs w:val="28"/>
        </w:rPr>
        <w:t>（参加考核时的依</w:t>
      </w:r>
      <w:r>
        <w:rPr>
          <w:rFonts w:hint="eastAsia" w:ascii="宋体" w:hAnsi="宋体"/>
          <w:sz w:val="24"/>
          <w:szCs w:val="24"/>
        </w:rPr>
        <w:t>据），</w:t>
      </w:r>
      <w:r>
        <w:rPr>
          <w:rFonts w:hint="eastAsia" w:ascii="宋体" w:hAnsi="宋体"/>
          <w:sz w:val="28"/>
          <w:szCs w:val="28"/>
        </w:rPr>
        <w:t>无身份证原件不得入考。</w:t>
      </w:r>
    </w:p>
    <w:p>
      <w:pPr>
        <w:pStyle w:val="5"/>
        <w:spacing w:line="560" w:lineRule="exact"/>
        <w:ind w:left="181" w:leftChars="86" w:firstLine="420" w:firstLineChars="15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hint="eastAsia" w:ascii="宋体" w:hAnsi="宋体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>和工作鞋，安全帽，架子工、安拆卸工随带工具（板手）。</w:t>
      </w:r>
    </w:p>
    <w:p>
      <w:pPr>
        <w:pStyle w:val="5"/>
        <w:spacing w:line="560" w:lineRule="exact"/>
        <w:ind w:left="283" w:leftChars="135" w:firstLine="420" w:firstLineChars="15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-11：00点</w:t>
      </w:r>
      <w:r>
        <w:rPr>
          <w:rFonts w:hint="eastAsia" w:ascii="宋体" w:hAnsi="宋体"/>
          <w:sz w:val="28"/>
          <w:szCs w:val="28"/>
        </w:rPr>
        <w:t>进行考核，过时不考敬请谅解。</w:t>
      </w:r>
    </w:p>
    <w:p>
      <w:pPr>
        <w:pStyle w:val="5"/>
        <w:spacing w:line="560" w:lineRule="exact"/>
        <w:ind w:firstLine="562" w:firstLineChars="200"/>
        <w:rPr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4、</w:t>
      </w:r>
      <w:r>
        <w:rPr>
          <w:rFonts w:hint="eastAsia"/>
          <w:b/>
          <w:sz w:val="28"/>
          <w:szCs w:val="28"/>
        </w:rPr>
        <w:t>万向初中站，接站班车8点30分至9点30分，每15分钟一班。</w:t>
      </w:r>
    </w:p>
    <w:p>
      <w:pPr>
        <w:pStyle w:val="5"/>
        <w:spacing w:line="560" w:lineRule="exact"/>
        <w:ind w:firstLine="3920" w:firstLineChars="1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5"/>
        <w:spacing w:line="560" w:lineRule="exact"/>
        <w:ind w:firstLine="4340" w:firstLineChars="1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pStyle w:val="5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5"/>
      </w:pPr>
    </w:p>
    <w:p>
      <w:pPr>
        <w:pStyle w:val="5"/>
        <w:ind w:firstLine="315" w:firstLineChars="150"/>
        <w:rPr>
          <w:rFonts w:ascii="宋体" w:hAnsi="宋体"/>
          <w:sz w:val="30"/>
          <w:szCs w:val="30"/>
        </w:rPr>
      </w:pPr>
      <w:r>
        <w:rPr>
          <w:rFonts w:hint="eastAsia"/>
        </w:rPr>
        <w:t>附：考核名单、考核时间、考核地址（地图）</w:t>
      </w:r>
    </w:p>
    <w:p/>
    <w:p/>
    <w:sectPr>
      <w:pgSz w:w="11906" w:h="16838"/>
      <w:pgMar w:top="567" w:right="992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TotalTime>0</TotalTime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2013-09-09T06:18:00Z</dcterms:created>
  <dc:creator>Lenovo</dc:creator>
  <cp:lastModifiedBy>Administrator</cp:lastModifiedBy>
  <dcterms:modified xsi:type="dcterms:W3CDTF">2014-05-16T01:26:52Z</dcterms:modified>
  <dc:title>  关于参加浙江省建筑施工特种作业资格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